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CFC" w:rsidRDefault="00FB1CFC">
      <w:pPr>
        <w:spacing w:after="239" w:line="269" w:lineRule="auto"/>
        <w:ind w:left="21" w:right="11" w:hanging="10"/>
        <w:jc w:val="center"/>
      </w:pPr>
      <w:bookmarkStart w:id="0" w:name="_GoBack"/>
      <w:bookmarkEnd w:id="0"/>
    </w:p>
    <w:p w:rsidR="00FB1CFC" w:rsidRDefault="00FB1CFC">
      <w:pPr>
        <w:spacing w:after="239" w:line="269" w:lineRule="auto"/>
        <w:ind w:left="21" w:right="11" w:hanging="10"/>
        <w:jc w:val="center"/>
      </w:pPr>
      <w:r w:rsidRPr="00FB1CFC">
        <w:rPr>
          <w:noProof/>
        </w:rPr>
        <w:drawing>
          <wp:inline distT="0" distB="0" distL="0" distR="0">
            <wp:extent cx="5975350" cy="8219035"/>
            <wp:effectExtent l="0" t="0" r="6350" b="0"/>
            <wp:docPr id="1" name="Рисунок 1" descr="C:\Users\Горбунова Наталья\Pictures\Сканы\Скан_20210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унова Наталья\Pictures\Сканы\Скан_2021040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2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CFC" w:rsidRDefault="00FB1CFC">
      <w:pPr>
        <w:spacing w:after="239" w:line="269" w:lineRule="auto"/>
        <w:ind w:left="21" w:right="11" w:hanging="10"/>
        <w:jc w:val="center"/>
      </w:pPr>
    </w:p>
    <w:p w:rsidR="00D83CE4" w:rsidRDefault="00515578" w:rsidP="00D40FB5">
      <w:pPr>
        <w:spacing w:after="0" w:line="259" w:lineRule="auto"/>
        <w:ind w:right="2" w:firstLine="0"/>
        <w:jc w:val="center"/>
      </w:pPr>
      <w:r>
        <w:lastRenderedPageBreak/>
        <w:t xml:space="preserve"> Введение </w:t>
      </w:r>
    </w:p>
    <w:p w:rsidR="00D83CE4" w:rsidRDefault="00515578">
      <w:pPr>
        <w:spacing w:after="16" w:line="259" w:lineRule="auto"/>
        <w:ind w:left="559" w:firstLine="0"/>
        <w:jc w:val="center"/>
      </w:pPr>
      <w:r>
        <w:rPr>
          <w:b/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Управление качеством пищевых продуктов на основе принципов ХАССП - это документ, включающий в себя перечень мероприятий, направленных на соблюдение в организации санитарного законодательства и выполнением санитарно-противоэпидемических (профилактических) мероприятий, сроки их исполнения во исполнение статьи 11 Федерального закона от 30.03.1999 N 52- ФЗ "О санитарно-эпидемиологическом благополучии населения", в которой установлены обязанности юридических лиц по выполнению требований санитарного законодательства РФ. Настоящая программа устанавливает основные требования к системе управления качеством и безопасностью пищевых продуктов на основе принципов ХАССП или в английской транскрипции НАССР – Hazard analysis and critical control points (Анализ рисков и критические контрольные точки), изложенных в директиве Совета Европейского сообщества 93/43. Программа представляет собой систему управления безопасностью производством. </w:t>
      </w:r>
    </w:p>
    <w:p w:rsidR="00D83CE4" w:rsidRPr="000F74F5" w:rsidRDefault="00515578">
      <w:pPr>
        <w:spacing w:after="5" w:line="268" w:lineRule="auto"/>
        <w:ind w:left="-15" w:right="47"/>
        <w:rPr>
          <w:b/>
        </w:rPr>
      </w:pPr>
      <w:r w:rsidRPr="000F74F5">
        <w:rPr>
          <w:b/>
          <w:sz w:val="22"/>
        </w:rPr>
        <w:t xml:space="preserve">Принципы ХАССП направлены на систематизацию контроля над производственной деятельностью предприятия: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идентификация потенциального риска или рисков (опасных факторов), которые сопряжены с производством продуктов питания, начиная с получения сырья (разведения или выращивания) до конечного потребления, включая все стадии жизненного цикла продукции 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контроля;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выявление критических контрольных точек в производстве для устранения (минимизации) риска или возможности его появления, при этом рассматриваемые операции производства пищевых продуктов могут охватывать поставку сырья, подбор ингредиентов, переработку, хранение, транспортирование, складирование и реализацию;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в документах системы ХАССП или технологических инструкциях следует установить и соблюдать предельные значения параметров для подтверждения того, что критическая контрольная точка находится под контролем;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разработка системы мониторинга, позволяющая обеспечить контроль критических контрольных точек на основе планируемых мер или наблюдений;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разработка корректирующих действий и применение их в случае отрицательных результатов мониторинга;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разработка процедур проверки, которые должны регулярно проводиться для обеспечения эффективности функционирования системы ХАССП; </w:t>
      </w:r>
    </w:p>
    <w:p w:rsidR="00D83CE4" w:rsidRDefault="00515578">
      <w:pPr>
        <w:numPr>
          <w:ilvl w:val="0"/>
          <w:numId w:val="1"/>
        </w:numPr>
        <w:ind w:right="54" w:firstLine="283"/>
      </w:pPr>
      <w:r>
        <w:t xml:space="preserve">документирование всех процедур системы, форм и способов регистрации данных, относящихся к системе ХАССП </w:t>
      </w:r>
    </w:p>
    <w:p w:rsidR="00D83CE4" w:rsidRDefault="00515578">
      <w:pPr>
        <w:spacing w:after="16" w:line="259" w:lineRule="auto"/>
        <w:ind w:left="566" w:firstLine="0"/>
        <w:jc w:val="left"/>
      </w:pPr>
      <w:r>
        <w:rPr>
          <w:b/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b/>
          <w:sz w:val="22"/>
        </w:rPr>
        <w:t xml:space="preserve">Данная программа разработана для </w:t>
      </w:r>
      <w:r w:rsidR="00D40FB5">
        <w:rPr>
          <w:sz w:val="22"/>
        </w:rPr>
        <w:t>Муниципального бюджетного</w:t>
      </w:r>
      <w:r>
        <w:rPr>
          <w:sz w:val="22"/>
        </w:rPr>
        <w:t xml:space="preserve"> об</w:t>
      </w:r>
      <w:r w:rsidR="00D40FB5">
        <w:rPr>
          <w:sz w:val="22"/>
        </w:rPr>
        <w:t>щеоб</w:t>
      </w:r>
      <w:r>
        <w:rPr>
          <w:sz w:val="22"/>
        </w:rPr>
        <w:t>разовательного</w:t>
      </w:r>
      <w:r w:rsidR="00D40FB5">
        <w:rPr>
          <w:sz w:val="22"/>
        </w:rPr>
        <w:t xml:space="preserve"> учреждения «Нововасильевская ООШ» (далее -  МБОУ «Нововасильевская ООШ</w:t>
      </w:r>
      <w:r>
        <w:rPr>
          <w:sz w:val="22"/>
        </w:rPr>
        <w:t xml:space="preserve">»). </w:t>
      </w:r>
    </w:p>
    <w:p w:rsidR="00D83CE4" w:rsidRDefault="00515578">
      <w:pPr>
        <w:spacing w:after="18" w:line="259" w:lineRule="auto"/>
        <w:ind w:left="566" w:firstLine="0"/>
        <w:jc w:val="left"/>
      </w:pPr>
      <w:r>
        <w:rPr>
          <w:b/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b/>
          <w:sz w:val="22"/>
        </w:rPr>
        <w:t>Содержание программы соответствует требованиям</w:t>
      </w:r>
      <w:r>
        <w:rPr>
          <w:sz w:val="22"/>
        </w:rPr>
        <w:t xml:space="preserve"> СанПиН 1.1.1058-01 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мероприятий». Настоящая программа разработана в соответствии с требованиями Федерального Закона от 30.03.1999 г. № 52 «О санитарно-эпидемиологическом благополучии населения», ТР ТС 021/2011 «О безопасности пищевой продукции» и санитарных правил СП 1.1.1058-01 «Организация и проведение производственного контроля за соблюдением санитарных правил и выполнением санитарно противоэпидемических (профилактических) мероприятий», СанПиН 2.4.1.3049-13 «Санитарно- </w:t>
      </w:r>
      <w:r>
        <w:rPr>
          <w:sz w:val="22"/>
        </w:rPr>
        <w:lastRenderedPageBreak/>
        <w:t xml:space="preserve">эпидемиологические требования к устройству, содержанию и организации режима работы дошкольных образовательных организаций». </w:t>
      </w:r>
    </w:p>
    <w:p w:rsidR="00D83CE4" w:rsidRDefault="00515578">
      <w:pPr>
        <w:spacing w:after="17" w:line="259" w:lineRule="auto"/>
        <w:ind w:left="566" w:firstLine="0"/>
        <w:jc w:val="left"/>
      </w:pPr>
      <w:r>
        <w:rPr>
          <w:b/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b/>
          <w:sz w:val="22"/>
        </w:rPr>
        <w:t>Целью программы по соблюдению принципов ХАССП</w:t>
      </w:r>
      <w:r>
        <w:rPr>
          <w:sz w:val="22"/>
        </w:rPr>
        <w:t xml:space="preserve"> является обеспечение соответствия выпускаемой в обращение пищевой продукции требованиям Технических регламентов </w:t>
      </w:r>
      <w:r w:rsidR="00D40FB5">
        <w:rPr>
          <w:sz w:val="22"/>
        </w:rPr>
        <w:t>таможенного союза, в процессе её</w:t>
      </w:r>
      <w:r>
        <w:rPr>
          <w:sz w:val="22"/>
        </w:rPr>
        <w:t xml:space="preserve"> производства и реализации, обеспечение санитарн</w:t>
      </w:r>
      <w:r w:rsidR="00D40FB5">
        <w:rPr>
          <w:sz w:val="22"/>
        </w:rPr>
        <w:t>о-эпидемиологической безопасности</w:t>
      </w:r>
      <w:r>
        <w:rPr>
          <w:sz w:val="22"/>
        </w:rPr>
        <w:t xml:space="preserve"> для сотрудников и воспитанников, ограничение вредного влияния объектов производственного контроля путем должного выполнения санитарных правил, санитарно-противоэпидемических и профилактических мероприятий, организация и осуществление контроля за их соблюдением. </w:t>
      </w:r>
    </w:p>
    <w:p w:rsidR="00D83CE4" w:rsidRDefault="00515578">
      <w:pPr>
        <w:spacing w:after="23" w:line="259" w:lineRule="auto"/>
        <w:ind w:left="566" w:firstLine="0"/>
        <w:jc w:val="left"/>
      </w:pPr>
      <w:r>
        <w:rPr>
          <w:b/>
          <w:sz w:val="22"/>
        </w:rPr>
        <w:t xml:space="preserve"> </w:t>
      </w:r>
    </w:p>
    <w:p w:rsidR="00D83CE4" w:rsidRDefault="00515578">
      <w:pPr>
        <w:spacing w:after="0" w:line="261" w:lineRule="auto"/>
        <w:ind w:left="590" w:hanging="10"/>
        <w:jc w:val="left"/>
      </w:pPr>
      <w:r>
        <w:rPr>
          <w:b/>
          <w:sz w:val="22"/>
        </w:rPr>
        <w:t xml:space="preserve">Задачи системы управления безопасностью производства продукции: </w:t>
      </w:r>
    </w:p>
    <w:p w:rsidR="00D83CE4" w:rsidRDefault="00515578">
      <w:pPr>
        <w:numPr>
          <w:ilvl w:val="0"/>
          <w:numId w:val="2"/>
        </w:numPr>
        <w:ind w:right="54" w:firstLine="283"/>
      </w:pPr>
      <w:r>
        <w:t>соблюдение официально изданных санитарных правил, методов и методик контроля факторов среды обитания в соответствии с осуществляемой деятельностью;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2"/>
        </w:numPr>
        <w:ind w:right="54" w:firstLine="283"/>
      </w:pPr>
      <w:r>
        <w:t>осуществление лабораторных исследований сырья, полуфабрикатов, готовой продукции и технологии их производства, хранения, транспортировки, реализации и утилизации;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2"/>
        </w:numPr>
        <w:ind w:right="54" w:firstLine="283"/>
      </w:pPr>
      <w:r>
        <w:t>ведение учета и отчетности, установленной действующим законодательством по вопросам, связанным с осуществлением производственного контроля;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2"/>
        </w:numPr>
        <w:ind w:right="54" w:firstLine="283"/>
      </w:pPr>
      <w:r>
        <w:t>организация медицинских осмотров, профессиональной гигиенической подготовки сотрудников;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2"/>
        </w:numPr>
        <w:ind w:right="54" w:firstLine="283"/>
      </w:pPr>
      <w:r>
        <w:t>контроль за хранением, транспортировкой и реализацией пищевых продуктов и питьевой воды, воспитанием и образованием детей;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2"/>
        </w:numPr>
        <w:ind w:right="54" w:firstLine="283"/>
      </w:pPr>
      <w:r>
        <w:t>контроль за наличием сертификатов, санитарно-эпидемиологических заключений, личных медицинских книжек, санитарных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законодательством.</w:t>
      </w:r>
      <w:r>
        <w:rPr>
          <w:sz w:val="22"/>
        </w:rPr>
        <w:t xml:space="preserve"> </w:t>
      </w:r>
    </w:p>
    <w:p w:rsidR="00D83CE4" w:rsidRDefault="00515578">
      <w:pPr>
        <w:spacing w:after="29" w:line="259" w:lineRule="auto"/>
        <w:ind w:left="566" w:firstLine="0"/>
        <w:jc w:val="left"/>
      </w:pPr>
      <w:r>
        <w:rPr>
          <w:sz w:val="22"/>
        </w:rPr>
        <w:t xml:space="preserve"> </w:t>
      </w:r>
    </w:p>
    <w:p w:rsidR="00D83CE4" w:rsidRDefault="00515578">
      <w:pPr>
        <w:spacing w:after="0" w:line="271" w:lineRule="auto"/>
        <w:ind w:left="1670" w:right="1153" w:hanging="10"/>
        <w:jc w:val="center"/>
      </w:pPr>
      <w:r>
        <w:rPr>
          <w:b/>
          <w:sz w:val="22"/>
        </w:rPr>
        <w:t xml:space="preserve">Общие положения </w:t>
      </w:r>
    </w:p>
    <w:p w:rsidR="00D83CE4" w:rsidRDefault="00515578">
      <w:pPr>
        <w:spacing w:after="24" w:line="259" w:lineRule="auto"/>
        <w:ind w:left="566" w:firstLine="0"/>
        <w:jc w:val="left"/>
      </w:pPr>
      <w:r>
        <w:rPr>
          <w:b/>
          <w:sz w:val="22"/>
        </w:rPr>
        <w:t xml:space="preserve"> </w:t>
      </w:r>
    </w:p>
    <w:p w:rsidR="00D83CE4" w:rsidRDefault="00515578">
      <w:pPr>
        <w:pStyle w:val="2"/>
        <w:spacing w:line="261" w:lineRule="auto"/>
        <w:ind w:left="590"/>
        <w:jc w:val="left"/>
      </w:pPr>
      <w:r>
        <w:t xml:space="preserve">Паспорт юридического лица </w:t>
      </w:r>
    </w:p>
    <w:p w:rsidR="00D83CE4" w:rsidRDefault="00D40FB5">
      <w:pPr>
        <w:spacing w:after="5" w:line="268" w:lineRule="auto"/>
        <w:ind w:left="-15" w:right="47"/>
      </w:pPr>
      <w:r>
        <w:rPr>
          <w:sz w:val="22"/>
        </w:rPr>
        <w:t>Муниципальное бюджетное</w:t>
      </w:r>
      <w:r w:rsidR="00515578">
        <w:rPr>
          <w:sz w:val="22"/>
        </w:rPr>
        <w:t xml:space="preserve"> об</w:t>
      </w:r>
      <w:r>
        <w:rPr>
          <w:sz w:val="22"/>
        </w:rPr>
        <w:t>щеоб</w:t>
      </w:r>
      <w:r w:rsidR="00515578">
        <w:rPr>
          <w:sz w:val="22"/>
        </w:rPr>
        <w:t>разовател</w:t>
      </w:r>
      <w:r>
        <w:rPr>
          <w:sz w:val="22"/>
        </w:rPr>
        <w:t>ьное учреждение «Нововасильевская ООШ</w:t>
      </w:r>
      <w:r w:rsidR="00515578">
        <w:rPr>
          <w:sz w:val="22"/>
        </w:rPr>
        <w:t>» является некоммерческой организацией, созданной для реализации гарантированного государством РФ права на получение детьми начального общего, основного обще</w:t>
      </w:r>
      <w:r>
        <w:rPr>
          <w:sz w:val="22"/>
        </w:rPr>
        <w:t>го</w:t>
      </w:r>
      <w:r w:rsidR="00515578">
        <w:rPr>
          <w:sz w:val="22"/>
        </w:rPr>
        <w:t xml:space="preserve">, охраны и укрепления их физического и психического здоровья, развития индивидуальных особенностей. </w:t>
      </w:r>
    </w:p>
    <w:p w:rsidR="00D83CE4" w:rsidRDefault="00D40FB5">
      <w:pPr>
        <w:spacing w:after="5" w:line="268" w:lineRule="auto"/>
        <w:ind w:left="566" w:right="47" w:firstLine="0"/>
      </w:pPr>
      <w:r>
        <w:rPr>
          <w:sz w:val="22"/>
        </w:rPr>
        <w:t>МБОУ «Нововасильевская ООШ</w:t>
      </w:r>
      <w:r w:rsidR="00515578">
        <w:rPr>
          <w:sz w:val="22"/>
        </w:rPr>
        <w:t xml:space="preserve">» - юридическое лицо.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Осуществляемые виды деятельности: реализация общеобразовательных программ </w:t>
      </w:r>
      <w:r w:rsidR="00D40FB5">
        <w:rPr>
          <w:sz w:val="22"/>
        </w:rPr>
        <w:t xml:space="preserve">дошкольного, </w:t>
      </w:r>
      <w:r>
        <w:rPr>
          <w:sz w:val="22"/>
        </w:rPr>
        <w:t>начального общего, ос</w:t>
      </w:r>
      <w:r w:rsidR="00D40FB5">
        <w:rPr>
          <w:sz w:val="22"/>
        </w:rPr>
        <w:t>новного общего</w:t>
      </w:r>
      <w:r>
        <w:rPr>
          <w:sz w:val="22"/>
        </w:rPr>
        <w:t xml:space="preserve"> образования.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Функции и полномочия учредителя выполняет администрация </w:t>
      </w:r>
      <w:r w:rsidR="00D40FB5">
        <w:rPr>
          <w:sz w:val="22"/>
        </w:rPr>
        <w:t xml:space="preserve"> Тюльганского района </w:t>
      </w:r>
      <w:r>
        <w:rPr>
          <w:sz w:val="22"/>
        </w:rPr>
        <w:t xml:space="preserve">в лице управления образования администрации муниципального </w:t>
      </w:r>
      <w:r w:rsidR="00D40FB5">
        <w:rPr>
          <w:sz w:val="22"/>
        </w:rPr>
        <w:t>образования Тюльганского района</w:t>
      </w:r>
      <w:r>
        <w:rPr>
          <w:sz w:val="22"/>
        </w:rPr>
        <w:t xml:space="preserve">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>Мес</w:t>
      </w:r>
      <w:r w:rsidR="00D40FB5">
        <w:rPr>
          <w:sz w:val="22"/>
        </w:rPr>
        <w:t>то нахождения Учредителя: 402010</w:t>
      </w:r>
      <w:r>
        <w:rPr>
          <w:sz w:val="22"/>
        </w:rPr>
        <w:t>, Ро</w:t>
      </w:r>
      <w:r w:rsidR="00D40FB5">
        <w:rPr>
          <w:sz w:val="22"/>
        </w:rPr>
        <w:t>ссийская Федерация, Оренбургская</w:t>
      </w:r>
      <w:r>
        <w:rPr>
          <w:sz w:val="22"/>
        </w:rPr>
        <w:t xml:space="preserve"> область,</w:t>
      </w:r>
      <w:r w:rsidR="00D40FB5">
        <w:rPr>
          <w:sz w:val="22"/>
        </w:rPr>
        <w:t xml:space="preserve"> п. Тюльган,</w:t>
      </w:r>
      <w:r w:rsidR="00B66DA9">
        <w:rPr>
          <w:sz w:val="22"/>
        </w:rPr>
        <w:t xml:space="preserve"> ул. Ленина, д.41</w:t>
      </w:r>
      <w:r>
        <w:rPr>
          <w:sz w:val="22"/>
        </w:rPr>
        <w:t xml:space="preserve"> </w:t>
      </w:r>
    </w:p>
    <w:p w:rsidR="00D83CE4" w:rsidRDefault="00515578" w:rsidP="00B66DA9">
      <w:pPr>
        <w:spacing w:after="21" w:line="259" w:lineRule="auto"/>
        <w:ind w:left="566" w:firstLine="0"/>
        <w:jc w:val="left"/>
      </w:pPr>
      <w:r>
        <w:rPr>
          <w:sz w:val="22"/>
        </w:rPr>
        <w:t xml:space="preserve"> </w:t>
      </w:r>
      <w:r w:rsidR="00B66DA9">
        <w:rPr>
          <w:sz w:val="22"/>
        </w:rPr>
        <w:t>Директор МБОУ «Нововасильевская ООШ»</w:t>
      </w:r>
      <w:r>
        <w:rPr>
          <w:sz w:val="22"/>
        </w:rPr>
        <w:t>,</w:t>
      </w:r>
      <w:r w:rsidR="00B66DA9">
        <w:rPr>
          <w:sz w:val="22"/>
        </w:rPr>
        <w:t xml:space="preserve"> Горбунова Наталья Александровна телефон. </w:t>
      </w:r>
      <w:r>
        <w:rPr>
          <w:sz w:val="22"/>
        </w:rPr>
        <w:t xml:space="preserve"> </w:t>
      </w:r>
    </w:p>
    <w:p w:rsidR="00D83CE4" w:rsidRDefault="00B66DA9">
      <w:pPr>
        <w:spacing w:after="5" w:line="268" w:lineRule="auto"/>
        <w:ind w:left="-15" w:right="47" w:firstLine="0"/>
      </w:pPr>
      <w:r>
        <w:rPr>
          <w:sz w:val="22"/>
        </w:rPr>
        <w:t>8(35332) 2-64-74</w:t>
      </w:r>
      <w:r w:rsidR="00515578">
        <w:rPr>
          <w:sz w:val="22"/>
        </w:rPr>
        <w:t xml:space="preserve">. </w:t>
      </w:r>
    </w:p>
    <w:p w:rsidR="00D83CE4" w:rsidRDefault="00515578">
      <w:pPr>
        <w:spacing w:after="5" w:line="268" w:lineRule="auto"/>
        <w:ind w:left="566" w:right="47" w:firstLine="0"/>
      </w:pPr>
      <w:r>
        <w:rPr>
          <w:sz w:val="22"/>
        </w:rPr>
        <w:t xml:space="preserve">Заместители директора: </w:t>
      </w:r>
    </w:p>
    <w:p w:rsidR="00B66DA9" w:rsidRDefault="00B66DA9">
      <w:pPr>
        <w:spacing w:after="5" w:line="268" w:lineRule="auto"/>
        <w:ind w:left="566" w:right="917" w:firstLine="0"/>
        <w:rPr>
          <w:sz w:val="22"/>
        </w:rPr>
      </w:pPr>
      <w:r>
        <w:rPr>
          <w:sz w:val="22"/>
        </w:rPr>
        <w:t xml:space="preserve">-по учебно-воспитательной </w:t>
      </w:r>
      <w:r w:rsidR="00515578">
        <w:rPr>
          <w:sz w:val="22"/>
        </w:rPr>
        <w:t xml:space="preserve"> рабо</w:t>
      </w:r>
      <w:r>
        <w:rPr>
          <w:sz w:val="22"/>
        </w:rPr>
        <w:t>те: Тимкова Ольга Николаевна</w:t>
      </w:r>
    </w:p>
    <w:p w:rsidR="00D83CE4" w:rsidRDefault="00B66DA9">
      <w:pPr>
        <w:spacing w:after="5" w:line="268" w:lineRule="auto"/>
        <w:ind w:left="566" w:right="917" w:firstLine="0"/>
      </w:pPr>
      <w:r>
        <w:rPr>
          <w:sz w:val="22"/>
        </w:rPr>
        <w:t xml:space="preserve">- </w:t>
      </w:r>
      <w:r w:rsidR="00515578">
        <w:rPr>
          <w:sz w:val="22"/>
        </w:rPr>
        <w:t>по воспитатель</w:t>
      </w:r>
      <w:r>
        <w:rPr>
          <w:sz w:val="22"/>
        </w:rPr>
        <w:t xml:space="preserve">ной работе (вожатая): Самохвалова Кристина Андреевна </w:t>
      </w:r>
    </w:p>
    <w:p w:rsidR="00D83CE4" w:rsidRDefault="00515578" w:rsidP="00B66DA9">
      <w:pPr>
        <w:spacing w:after="15" w:line="259" w:lineRule="auto"/>
        <w:ind w:left="566" w:firstLine="0"/>
        <w:jc w:val="left"/>
      </w:pPr>
      <w:r>
        <w:rPr>
          <w:sz w:val="22"/>
        </w:rPr>
        <w:lastRenderedPageBreak/>
        <w:t xml:space="preserve"> Заведующая хозяйств</w:t>
      </w:r>
      <w:r w:rsidR="00B66DA9">
        <w:rPr>
          <w:sz w:val="22"/>
        </w:rPr>
        <w:t>ом: Чукланова Анна Николаевна, телефон 8 (35332)26474</w:t>
      </w:r>
      <w:r>
        <w:rPr>
          <w:sz w:val="22"/>
        </w:rPr>
        <w:t xml:space="preserve">. </w:t>
      </w:r>
    </w:p>
    <w:p w:rsidR="00D83CE4" w:rsidRDefault="00515578" w:rsidP="00B66DA9">
      <w:pPr>
        <w:spacing w:after="11" w:line="259" w:lineRule="auto"/>
        <w:ind w:left="566" w:firstLine="0"/>
        <w:jc w:val="left"/>
      </w:pPr>
      <w:r>
        <w:rPr>
          <w:sz w:val="22"/>
        </w:rPr>
        <w:t xml:space="preserve"> </w:t>
      </w:r>
      <w:r w:rsidR="00B66DA9">
        <w:rPr>
          <w:sz w:val="22"/>
        </w:rPr>
        <w:t>Ответственный</w:t>
      </w:r>
      <w:r>
        <w:rPr>
          <w:sz w:val="22"/>
        </w:rPr>
        <w:t xml:space="preserve"> по пи</w:t>
      </w:r>
      <w:r w:rsidR="00B66DA9">
        <w:rPr>
          <w:sz w:val="22"/>
        </w:rPr>
        <w:t>танию: Коренная Надежда Васильевна</w:t>
      </w:r>
      <w:r>
        <w:rPr>
          <w:sz w:val="22"/>
        </w:rPr>
        <w:t xml:space="preserve"> </w:t>
      </w:r>
    </w:p>
    <w:p w:rsidR="00D83CE4" w:rsidRDefault="00515578">
      <w:pPr>
        <w:spacing w:after="24" w:line="259" w:lineRule="auto"/>
        <w:ind w:left="566" w:firstLine="0"/>
        <w:jc w:val="left"/>
      </w:pPr>
      <w:r>
        <w:rPr>
          <w:b/>
          <w:sz w:val="22"/>
        </w:rPr>
        <w:t xml:space="preserve"> </w:t>
      </w:r>
    </w:p>
    <w:p w:rsidR="00D83CE4" w:rsidRDefault="00515578">
      <w:pPr>
        <w:spacing w:after="0" w:line="261" w:lineRule="auto"/>
        <w:ind w:left="590" w:hanging="10"/>
        <w:jc w:val="left"/>
      </w:pPr>
      <w:r>
        <w:rPr>
          <w:b/>
          <w:sz w:val="22"/>
        </w:rPr>
        <w:t xml:space="preserve">Перечень объектов контроля: </w:t>
      </w:r>
    </w:p>
    <w:p w:rsidR="00D83CE4" w:rsidRDefault="00515578">
      <w:pPr>
        <w:numPr>
          <w:ilvl w:val="0"/>
          <w:numId w:val="3"/>
        </w:numPr>
        <w:ind w:right="54" w:hanging="283"/>
      </w:pPr>
      <w:r>
        <w:t>пищеблок,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3"/>
        </w:numPr>
        <w:ind w:right="54" w:hanging="283"/>
      </w:pPr>
      <w:r>
        <w:t>кладовая,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3"/>
        </w:numPr>
        <w:ind w:right="54" w:hanging="283"/>
      </w:pPr>
      <w:r>
        <w:t xml:space="preserve">складские помещения </w:t>
      </w:r>
    </w:p>
    <w:p w:rsidR="00D83CE4" w:rsidRDefault="00515578">
      <w:pPr>
        <w:spacing w:after="0" w:line="259" w:lineRule="auto"/>
        <w:ind w:left="566" w:firstLine="0"/>
        <w:jc w:val="left"/>
      </w:pPr>
      <w:r>
        <w:rPr>
          <w:b/>
        </w:rPr>
        <w:t xml:space="preserve">  </w:t>
      </w:r>
    </w:p>
    <w:p w:rsidR="002F4876" w:rsidRDefault="00515578">
      <w:pPr>
        <w:spacing w:after="5" w:line="271" w:lineRule="auto"/>
        <w:ind w:left="283" w:right="1372" w:firstLine="283"/>
      </w:pPr>
      <w:r>
        <w:rPr>
          <w:b/>
        </w:rPr>
        <w:t xml:space="preserve">Состав </w:t>
      </w:r>
      <w:r>
        <w:rPr>
          <w:b/>
          <w:sz w:val="22"/>
        </w:rPr>
        <w:t>работников</w:t>
      </w:r>
      <w:r>
        <w:rPr>
          <w:b/>
        </w:rPr>
        <w:t>, связанных с приготовлением и раздачей пищи:</w:t>
      </w:r>
      <w:r>
        <w:t xml:space="preserve"> </w:t>
      </w:r>
    </w:p>
    <w:p w:rsidR="00D83CE4" w:rsidRDefault="00515578">
      <w:pPr>
        <w:spacing w:after="5" w:line="271" w:lineRule="auto"/>
        <w:ind w:left="283" w:right="1372" w:firstLine="283"/>
      </w:pPr>
      <w:r>
        <w:rPr>
          <w:rFonts w:ascii="Segoe UI Symbol" w:eastAsia="Segoe UI Symbol" w:hAnsi="Segoe UI Symbol" w:cs="Segoe UI Symbol"/>
          <w:sz w:val="22"/>
        </w:rPr>
        <w:t></w:t>
      </w:r>
      <w:r>
        <w:rPr>
          <w:rFonts w:ascii="Arial" w:eastAsia="Arial" w:hAnsi="Arial" w:cs="Arial"/>
          <w:sz w:val="22"/>
        </w:rPr>
        <w:t xml:space="preserve"> </w:t>
      </w:r>
      <w:r w:rsidR="002F4876">
        <w:t>Повар - 2</w:t>
      </w:r>
      <w:r>
        <w:rPr>
          <w:sz w:val="22"/>
        </w:rPr>
        <w:t xml:space="preserve"> </w:t>
      </w:r>
    </w:p>
    <w:p w:rsidR="00D83CE4" w:rsidRDefault="00D83CE4" w:rsidP="002F4876">
      <w:pPr>
        <w:spacing w:after="29" w:line="259" w:lineRule="auto"/>
        <w:ind w:firstLine="0"/>
        <w:jc w:val="left"/>
      </w:pPr>
    </w:p>
    <w:p w:rsidR="00D83CE4" w:rsidRDefault="00515578">
      <w:pPr>
        <w:pStyle w:val="2"/>
        <w:spacing w:line="261" w:lineRule="auto"/>
        <w:ind w:left="590"/>
        <w:jc w:val="left"/>
      </w:pPr>
      <w:r>
        <w:t xml:space="preserve">Общие требования </w:t>
      </w:r>
    </w:p>
    <w:p w:rsidR="00D83CE4" w:rsidRDefault="00515578">
      <w:pPr>
        <w:spacing w:after="21" w:line="259" w:lineRule="auto"/>
        <w:ind w:left="566" w:firstLine="0"/>
        <w:jc w:val="left"/>
      </w:pPr>
      <w:r>
        <w:rPr>
          <w:sz w:val="22"/>
        </w:rPr>
        <w:t xml:space="preserve"> </w:t>
      </w:r>
    </w:p>
    <w:p w:rsidR="00D83CE4" w:rsidRDefault="002F4876">
      <w:pPr>
        <w:spacing w:after="5" w:line="268" w:lineRule="auto"/>
        <w:ind w:left="566" w:right="47" w:firstLine="0"/>
      </w:pPr>
      <w:r>
        <w:rPr>
          <w:sz w:val="22"/>
        </w:rPr>
        <w:t>Организация работ в МБОУ «Нововасильевская ООШ</w:t>
      </w:r>
      <w:r w:rsidR="00515578">
        <w:rPr>
          <w:sz w:val="22"/>
        </w:rPr>
        <w:t>»</w:t>
      </w:r>
      <w:r w:rsidR="00515578">
        <w:rPr>
          <w:b/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В соответствии с действующим законодательством персональную ответственность за безопасность выпускаемой продукции несет директор учреждения.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Директор определяет и документирует политику относительно безопасности выпускаемой продукции и обеспечивает ее осуществление и поддержку на всех уровнях.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Политика в области безопасности должна быть практически применимой и реализуемой, соответствовать требованиям органов государственного контроля и надзора и ожиданиям потребителей.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Директор определяет область распространения системы ХАССП применительно к определенным видам (группам или наименованиям выпускаемой продукции) и этапам жизненного цикла, к которым относятся производство, хранение, потребление.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Директор подбирает и назначает Совет по питанию, действующий по принципам ХАССП, который несет ответственность за разработку, внедрение и поддержание системы ХАССП в рабочем состоянии.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Члены Совета по питанию в совокупности должны обладать достаточными знаниями и опытом в области технологии управления качеством, а также в части нормативных и технических документов на продукцию.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 xml:space="preserve">В состав Совета по питанию входят координатор и секретарь, а также, при необходимости, консультанты соответствующей области компетентности. </w:t>
      </w:r>
    </w:p>
    <w:p w:rsidR="00D83CE4" w:rsidRPr="000F74F5" w:rsidRDefault="00515578">
      <w:pPr>
        <w:spacing w:after="34" w:line="268" w:lineRule="auto"/>
        <w:ind w:left="566" w:right="47" w:firstLine="0"/>
        <w:rPr>
          <w:b/>
        </w:rPr>
      </w:pPr>
      <w:r w:rsidRPr="000F74F5">
        <w:rPr>
          <w:b/>
          <w:sz w:val="22"/>
        </w:rPr>
        <w:t xml:space="preserve">Координатор выполняет следующие функции: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формирует состав Совета по питанию (далее - Совет) в соответствии с областью разработки;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вносит изменения в состав Совета по питанию в случае необходимости;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координирует его работу;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обеспечивает выполнение согласованного плана;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распределяет работу и обязанности;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обеспечивает охват всей области разработки;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>представляет свободное выражение мнений каждому члену Совета;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t xml:space="preserve">делает все возможное, чтобы избежать трений или конфликтов между членами </w:t>
      </w:r>
    </w:p>
    <w:p w:rsidR="00D83CE4" w:rsidRDefault="00515578">
      <w:pPr>
        <w:ind w:left="-15" w:right="54" w:firstLine="0"/>
      </w:pPr>
      <w:r>
        <w:t>Совета;</w:t>
      </w:r>
      <w:r>
        <w:rPr>
          <w:sz w:val="22"/>
        </w:rPr>
        <w:t xml:space="preserve"> </w:t>
      </w:r>
    </w:p>
    <w:p w:rsidR="002F4876" w:rsidRPr="002F4876" w:rsidRDefault="00515578">
      <w:pPr>
        <w:numPr>
          <w:ilvl w:val="0"/>
          <w:numId w:val="4"/>
        </w:numPr>
        <w:ind w:right="54" w:firstLine="142"/>
      </w:pPr>
      <w:r>
        <w:t>доводит до исполнителей решения Совета;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4"/>
        </w:numPr>
        <w:ind w:right="54" w:firstLine="142"/>
      </w:pPr>
      <w:r>
        <w:rPr>
          <w:rFonts w:ascii="Arial" w:eastAsia="Arial" w:hAnsi="Arial" w:cs="Arial"/>
          <w:sz w:val="22"/>
        </w:rPr>
        <w:t xml:space="preserve"> </w:t>
      </w:r>
      <w:r>
        <w:t>представляет Совет в руководстве организации.</w:t>
      </w:r>
      <w:r>
        <w:rPr>
          <w:sz w:val="22"/>
        </w:rPr>
        <w:t xml:space="preserve"> </w:t>
      </w:r>
    </w:p>
    <w:p w:rsidR="00D83CE4" w:rsidRDefault="00515578">
      <w:pPr>
        <w:spacing w:after="0" w:line="259" w:lineRule="auto"/>
        <w:ind w:left="566" w:firstLine="0"/>
        <w:jc w:val="left"/>
      </w:pPr>
      <w:r>
        <w:rPr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lastRenderedPageBreak/>
        <w:t xml:space="preserve">В обязанности секретаря входит: организация заседаний Совета; регистрация членов Совета на заседаниях; ведение протоколов решений, принятых Советом, </w:t>
      </w:r>
    </w:p>
    <w:p w:rsidR="00D83CE4" w:rsidRDefault="00515578">
      <w:pPr>
        <w:spacing w:after="0" w:line="259" w:lineRule="auto"/>
        <w:ind w:left="566" w:firstLine="0"/>
        <w:jc w:val="left"/>
      </w:pPr>
      <w:r>
        <w:rPr>
          <w:sz w:val="22"/>
        </w:rPr>
        <w:t xml:space="preserve"> </w:t>
      </w:r>
    </w:p>
    <w:p w:rsidR="00D83CE4" w:rsidRDefault="002F4876">
      <w:pPr>
        <w:spacing w:after="5" w:line="268" w:lineRule="auto"/>
        <w:ind w:left="-15" w:right="47"/>
      </w:pPr>
      <w:r>
        <w:rPr>
          <w:sz w:val="22"/>
        </w:rPr>
        <w:t>Директор МБОУ «Нововасильевская ООШ</w:t>
      </w:r>
      <w:r w:rsidR="00515578">
        <w:rPr>
          <w:sz w:val="22"/>
        </w:rPr>
        <w:t xml:space="preserve">» определяет и своевременно предоставляет Совету необходимые ресурсы, в том числе: время и место для заседаний, анализа, самообучения и подготовки документов системы; необходимую документацию; доступ к источникам информации. </w:t>
      </w:r>
    </w:p>
    <w:p w:rsidR="00D83CE4" w:rsidRDefault="00515578" w:rsidP="002F4876">
      <w:pPr>
        <w:spacing w:after="0" w:line="259" w:lineRule="auto"/>
        <w:ind w:left="566" w:firstLine="0"/>
        <w:jc w:val="left"/>
      </w:pPr>
      <w:r>
        <w:rPr>
          <w:sz w:val="22"/>
        </w:rPr>
        <w:t xml:space="preserve"> </w:t>
      </w:r>
      <w:r>
        <w:rPr>
          <w:b/>
          <w:sz w:val="22"/>
        </w:rPr>
        <w:t xml:space="preserve"> </w:t>
      </w:r>
    </w:p>
    <w:p w:rsidR="00D83CE4" w:rsidRDefault="00515578">
      <w:pPr>
        <w:pStyle w:val="2"/>
        <w:ind w:left="10"/>
      </w:pPr>
      <w:r>
        <w:t xml:space="preserve">Исходная информация для деятельности программы «Управление качеством пищевых продуктов на основе принципов ХАССИ» </w:t>
      </w:r>
    </w:p>
    <w:p w:rsidR="00D83CE4" w:rsidRDefault="00515578">
      <w:pPr>
        <w:spacing w:after="17" w:line="259" w:lineRule="auto"/>
        <w:ind w:right="7" w:firstLine="0"/>
        <w:jc w:val="center"/>
      </w:pPr>
      <w:r>
        <w:rPr>
          <w:b/>
          <w:sz w:val="22"/>
        </w:rPr>
        <w:t xml:space="preserve"> </w:t>
      </w:r>
    </w:p>
    <w:p w:rsidR="00D83CE4" w:rsidRDefault="00515578">
      <w:pPr>
        <w:spacing w:after="31" w:line="268" w:lineRule="auto"/>
        <w:ind w:left="-15" w:right="47"/>
      </w:pPr>
      <w:r>
        <w:rPr>
          <w:sz w:val="22"/>
        </w:rPr>
        <w:t xml:space="preserve">Для обеспечения безопасности в процессе производства (изготовления) пищевой продукции изготовитель должен определить: </w:t>
      </w:r>
    </w:p>
    <w:p w:rsidR="00D83CE4" w:rsidRDefault="00515578">
      <w:pPr>
        <w:ind w:left="-15" w:right="54"/>
      </w:pPr>
      <w:r>
        <w:t>Перечень опасных факторов</w:t>
      </w:r>
      <w:r>
        <w:rPr>
          <w:i/>
        </w:rPr>
        <w:t>,</w:t>
      </w:r>
      <w:r>
        <w:t xml:space="preserve"> которые могут привести в процессе производства (изготовления) к выпуску в обращение пищевой продукции, не соответствующим требованиям настоящего технического регламента и (или) технических регламентов Таможенного союза на отдельные виды пищевой продукции; </w:t>
      </w:r>
    </w:p>
    <w:p w:rsidR="00D83CE4" w:rsidRDefault="00515578">
      <w:pPr>
        <w:ind w:left="-15" w:right="54"/>
      </w:pPr>
      <w:r>
        <w:t xml:space="preserve">Перечень критических контрольных точек процесса производства (изготовления) параметров технологических операций процесса производства (изготовления) пищевой продукции (его части); параметров (показателей) безопасности продовольственного (пищевого) сырья и материалов упаковки, для которых необходим контроль, чтобы предотвратить или устранить указанные в пункте 3.2.1. опасные факторы; </w:t>
      </w:r>
    </w:p>
    <w:p w:rsidR="00D83CE4" w:rsidRDefault="00515578">
      <w:pPr>
        <w:ind w:left="-15" w:right="54"/>
      </w:pPr>
      <w:r>
        <w:t>Предельные значения параметров, контролируемых в критических контрольных точках;</w:t>
      </w:r>
      <w:r>
        <w:rPr>
          <w:i/>
        </w:rPr>
        <w:t xml:space="preserve"> </w:t>
      </w:r>
    </w:p>
    <w:p w:rsidR="00D83CE4" w:rsidRDefault="00515578">
      <w:pPr>
        <w:spacing w:line="269" w:lineRule="auto"/>
        <w:ind w:left="21" w:right="127" w:hanging="10"/>
        <w:jc w:val="center"/>
      </w:pPr>
      <w:r>
        <w:t>Порядок мониторинга критических контрольных точек процесса изготовления;</w:t>
      </w:r>
      <w:r>
        <w:rPr>
          <w:i/>
        </w:rPr>
        <w:t xml:space="preserve"> </w:t>
      </w:r>
    </w:p>
    <w:p w:rsidR="00D83CE4" w:rsidRDefault="00515578">
      <w:pPr>
        <w:ind w:left="-15" w:right="54"/>
      </w:pPr>
      <w:r>
        <w:t xml:space="preserve">Установление порядка действий в случае отклонения значений показателей, указанных в пункте З. 2.3, от установленных предельных значений; </w:t>
      </w:r>
    </w:p>
    <w:p w:rsidR="00D83CE4" w:rsidRDefault="00515578">
      <w:pPr>
        <w:ind w:left="-15" w:right="54"/>
      </w:pPr>
      <w:r>
        <w:t xml:space="preserve">Периодичность проведения проверки на соответствие выпускаемой в обращение пищевой продукции требованиям технических регламентов Таможенного союза на отдельные виды пищевой продукции; </w:t>
      </w:r>
    </w:p>
    <w:p w:rsidR="00D83CE4" w:rsidRDefault="00515578">
      <w:pPr>
        <w:ind w:left="-15" w:right="54"/>
      </w:pPr>
      <w:r>
        <w:t>Периодичность проведения уборки</w:t>
      </w:r>
      <w:r>
        <w:rPr>
          <w:i/>
        </w:rPr>
        <w:t>,</w:t>
      </w:r>
      <w:r>
        <w:t xml:space="preserve"> мойки, дезинфекции, дератизации и дезинсекции производственных помещений, чистки, мойки и дезинфекции технологических оборудования и инвентаря, используемых в процессе производства </w:t>
      </w:r>
    </w:p>
    <w:p w:rsidR="00D83CE4" w:rsidRDefault="00515578">
      <w:pPr>
        <w:ind w:left="-15" w:right="54" w:firstLine="0"/>
      </w:pPr>
      <w:r>
        <w:t xml:space="preserve">(изготовления) пищевой продукции; </w:t>
      </w:r>
    </w:p>
    <w:p w:rsidR="00D83CE4" w:rsidRDefault="00515578">
      <w:pPr>
        <w:ind w:left="-15" w:right="54"/>
      </w:pPr>
      <w:r>
        <w:t xml:space="preserve">Меры по предотвращению проникновения в производственные помещения грызунов, насекомых, синантропных птиц и животных. </w:t>
      </w:r>
    </w:p>
    <w:p w:rsidR="00D83CE4" w:rsidRDefault="00515578">
      <w:pPr>
        <w:spacing w:after="30" w:line="259" w:lineRule="auto"/>
        <w:ind w:left="566" w:firstLine="0"/>
        <w:jc w:val="left"/>
      </w:pPr>
      <w:r>
        <w:rPr>
          <w:sz w:val="22"/>
        </w:rPr>
        <w:t xml:space="preserve"> </w:t>
      </w:r>
    </w:p>
    <w:p w:rsidR="00D83CE4" w:rsidRDefault="00515578">
      <w:pPr>
        <w:pStyle w:val="2"/>
        <w:ind w:left="1670" w:right="1722"/>
      </w:pPr>
      <w:r>
        <w:t xml:space="preserve">Порядок организации и проведения контроля </w:t>
      </w:r>
    </w:p>
    <w:p w:rsidR="00D83CE4" w:rsidRDefault="00515578">
      <w:pPr>
        <w:spacing w:after="0" w:line="259" w:lineRule="auto"/>
        <w:ind w:right="7" w:firstLine="0"/>
        <w:jc w:val="center"/>
      </w:pPr>
      <w:r>
        <w:rPr>
          <w:b/>
          <w:sz w:val="22"/>
        </w:rPr>
        <w:t xml:space="preserve">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>Виды опасных факторов, которые сопряжены с производством продуктов питания, начиная с</w:t>
      </w:r>
      <w:r w:rsidR="002F4876">
        <w:rPr>
          <w:sz w:val="22"/>
        </w:rPr>
        <w:t xml:space="preserve"> </w:t>
      </w:r>
      <w:r>
        <w:rPr>
          <w:sz w:val="22"/>
        </w:rPr>
        <w:t>получения сырья, до конечного потребления, включая все стадии жизненного цикла продукции</w:t>
      </w:r>
      <w:r>
        <w:rPr>
          <w:b/>
        </w:rPr>
        <w:t xml:space="preserve"> </w:t>
      </w:r>
      <w:r>
        <w:t>(обработку, переработку, хранение и реализацию) с целью выявления условий возникновения потенциального риска (рисков) и установления необходимых мер для их контроля.</w:t>
      </w:r>
      <w:r>
        <w:rPr>
          <w:b/>
        </w:rPr>
        <w:t xml:space="preserve"> </w:t>
      </w:r>
    </w:p>
    <w:p w:rsidR="00D83CE4" w:rsidRDefault="00515578">
      <w:pPr>
        <w:ind w:left="-15" w:right="54"/>
      </w:pPr>
      <w:r w:rsidRPr="002F4876">
        <w:rPr>
          <w:b/>
        </w:rPr>
        <w:t>Биологические опасности:</w:t>
      </w:r>
      <w:r>
        <w:t xml:space="preserve"> источниками биологических опасных факторов могут быть: люди; помещения; оборудование; вредители; неправильное хранение и вследствие этого рост и размножение микроорганизмов; воздух; вода; земля; растения.</w:t>
      </w:r>
      <w:r>
        <w:rPr>
          <w:b/>
          <w:i/>
        </w:rPr>
        <w:t xml:space="preserve"> </w:t>
      </w:r>
    </w:p>
    <w:p w:rsidR="00D83CE4" w:rsidRDefault="00515578">
      <w:pPr>
        <w:ind w:left="-15" w:right="54"/>
      </w:pPr>
      <w:r w:rsidRPr="002F4876">
        <w:rPr>
          <w:b/>
        </w:rPr>
        <w:lastRenderedPageBreak/>
        <w:t>Химические опасности:</w:t>
      </w:r>
      <w:r>
        <w:t xml:space="preserve"> источниками химических опасных факторов могут быть: </w:t>
      </w:r>
      <w:r>
        <w:rPr>
          <w:b/>
          <w:i/>
        </w:rPr>
        <w:t>люди; растения; помещения; оборудование; упаковка; вредители.</w:t>
      </w:r>
      <w:r>
        <w:t xml:space="preserve"> </w:t>
      </w:r>
    </w:p>
    <w:p w:rsidR="00D83CE4" w:rsidRDefault="00515578">
      <w:pPr>
        <w:ind w:left="-15" w:right="54"/>
      </w:pPr>
      <w:r w:rsidRPr="002F4876">
        <w:rPr>
          <w:b/>
        </w:rPr>
        <w:t>Физические опасности:</w:t>
      </w:r>
      <w:r>
        <w:t xml:space="preserve"> физические опасности - наиболее общий тип опасности, который может проявляться в пищевой продукции, характеризующийся присутствием инородного материала. </w:t>
      </w:r>
    </w:p>
    <w:p w:rsidR="00D83CE4" w:rsidRPr="000F74F5" w:rsidRDefault="00515578">
      <w:pPr>
        <w:ind w:left="-15" w:right="54"/>
        <w:rPr>
          <w:b/>
        </w:rPr>
      </w:pPr>
      <w:r w:rsidRPr="000F74F5">
        <w:rPr>
          <w:b/>
        </w:rPr>
        <w:t xml:space="preserve">Перечень критических контрольных точек процесса изготовления - параметров технологических операций процесса производства (изготовления) пищевой продукции. </w:t>
      </w:r>
    </w:p>
    <w:p w:rsidR="00D83CE4" w:rsidRDefault="00515578">
      <w:pPr>
        <w:ind w:left="-15" w:right="54"/>
      </w:pPr>
      <w:r>
        <w:t>Приемка сырья. Проверка качества продовольственного сырья и пищевых продуктов, - документальная и органолептическая, а</w:t>
      </w:r>
      <w:r w:rsidR="002F4876">
        <w:t xml:space="preserve"> также условий и правильности её</w:t>
      </w:r>
      <w:r>
        <w:t xml:space="preserve"> хранения и использования. При приготовлении блюд, кулинарных и кондитерских изделий необходимо строго соблюдать поточность технологических процессов. Отобранное сырье для приготовления кулинарных изделий тщательно зачищают, удаляют сгустки крови, затем промывают проточной водой, зелень рекомендуется замачивать с последующим ополаскиванием проточной водой. </w:t>
      </w:r>
    </w:p>
    <w:p w:rsidR="00D83CE4" w:rsidRDefault="00515578">
      <w:pPr>
        <w:ind w:left="-15" w:right="54"/>
      </w:pPr>
      <w:r>
        <w:t>Термообработка при приготовлении кулинарных изделий. Процесс приготовления ку</w:t>
      </w:r>
      <w:r w:rsidR="002F4876">
        <w:t>линарных изделий на пищеблоке МБОУ «Нововасильевская ООШ</w:t>
      </w:r>
      <w:r>
        <w:t>» основывается на утвержденных сборниках рецептур и по технологическим ка</w:t>
      </w:r>
      <w:r w:rsidR="002F4876">
        <w:t>ртам, утвержденных директором МБ</w:t>
      </w:r>
      <w:r>
        <w:t>ОУ</w:t>
      </w:r>
      <w:r w:rsidR="002F4876">
        <w:t xml:space="preserve"> «Нововасильевская ООШ»</w:t>
      </w:r>
      <w:r>
        <w:t xml:space="preserve">. </w:t>
      </w:r>
    </w:p>
    <w:p w:rsidR="00D83CE4" w:rsidRDefault="00515578">
      <w:pPr>
        <w:ind w:left="-15" w:right="54"/>
      </w:pPr>
      <w:r>
        <w:t xml:space="preserve">Горячие блюда (супы, соусы, напитки) температура приготовления свыше 100° С, время приготовления зависит от сложности приготовления блюда, в среднем составляет от 2 ч до 3,5 ч. Вторые блюда и гарниры варятся при температуре свыше 100°С, время приготовления в среднем составляет от 20 мин. до 1 ч. </w:t>
      </w:r>
    </w:p>
    <w:p w:rsidR="00D83CE4" w:rsidRDefault="00515578">
      <w:pPr>
        <w:ind w:left="-15" w:right="54"/>
      </w:pPr>
      <w:r>
        <w:t xml:space="preserve">Условия хранения холодных закусок при раздаче. Салаты, винегреты заправляют перед отпуском (только растительным маслом, срок хранения не более 30 минут). </w:t>
      </w:r>
    </w:p>
    <w:p w:rsidR="00D83CE4" w:rsidRDefault="00515578">
      <w:pPr>
        <w:ind w:left="-15" w:right="54"/>
      </w:pPr>
      <w:r>
        <w:t xml:space="preserve">Контроль за температурой в холодильных установках, контроль температуры и влажности (гигрометром), соблюдать условия хранения в складских помещениях. Продукты следует хранить согласно принятой классификации по видам продукции: сухие; хлеб; мясные; рыбные; молочно-жировые; гастрономические; овощи и фрукты. </w:t>
      </w:r>
    </w:p>
    <w:p w:rsidR="00D83CE4" w:rsidRDefault="00515578">
      <w:pPr>
        <w:ind w:left="-15" w:right="54"/>
      </w:pPr>
      <w:r>
        <w:t>Лабораторный контроль термообработки проводится с помощью санитарно</w:t>
      </w:r>
      <w:r w:rsidR="002F4876">
        <w:t>-</w:t>
      </w:r>
      <w:r>
        <w:t xml:space="preserve">химических и санитарно-микробиологических исследований готовых блюд. </w:t>
      </w:r>
    </w:p>
    <w:p w:rsidR="00D83CE4" w:rsidRDefault="00515578">
      <w:pPr>
        <w:ind w:left="-15" w:right="54"/>
      </w:pPr>
      <w:r>
        <w:t xml:space="preserve">Предельные значения параметров, контролируемых в критических контрольных точках. </w:t>
      </w:r>
    </w:p>
    <w:p w:rsidR="00D83CE4" w:rsidRDefault="00515578">
      <w:pPr>
        <w:ind w:left="-15" w:right="54"/>
      </w:pPr>
      <w:r>
        <w:t xml:space="preserve">Условия хранения сырья должны соответствовать требованиям, установленными изготовителем, в соответствии с товаросопроводительными документами и маркировкой на транспортной и потребительской упаковке. </w:t>
      </w:r>
    </w:p>
    <w:p w:rsidR="00D83CE4" w:rsidRDefault="00515578">
      <w:pPr>
        <w:ind w:left="-15" w:right="54"/>
      </w:pPr>
      <w:r>
        <w:t xml:space="preserve">Оценку качества блюд и кулинарных изделий проводят, как правило, по таким органолептическим показателям как: внешний вид, цвет, консистенция, запах и вкус. Для отдельных групп блюд количество показателей качества может быть снижено (прозрачные супы) или увеличено (мучные кондитерские и булочные изделия). Органолептический анализ блюд и кулинарных изделий проводят путем 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технико-технологических и технологических карт, </w:t>
      </w:r>
      <w:r>
        <w:rPr>
          <w:u w:val="single" w:color="000000"/>
        </w:rPr>
        <w:t>стандартов, а также ГОСТов на</w:t>
      </w:r>
      <w:r>
        <w:t xml:space="preserve"> </w:t>
      </w:r>
      <w:r>
        <w:rPr>
          <w:u w:val="single" w:color="000000"/>
        </w:rPr>
        <w:t>аналогичную продукцию).</w:t>
      </w:r>
      <w:r>
        <w:t xml:space="preserve"> </w:t>
      </w:r>
    </w:p>
    <w:p w:rsidR="00D83CE4" w:rsidRDefault="00515578">
      <w:pPr>
        <w:ind w:left="-15" w:right="54"/>
      </w:pPr>
      <w:r>
        <w:t xml:space="preserve">При органолептической оценке соусных блюд прежде всего устанавливают кулинарную обоснованность подбора соусов к блюдам. Для соусов в начале определяют </w:t>
      </w:r>
      <w:r>
        <w:lastRenderedPageBreak/>
        <w:t xml:space="preserve">их консистенцию, переливая тонкой струйкой и пробуя на вкус. Затем определяют цвет, запах и консистенцию наполнителей, форму их нарезки, состав (лук, огурцы, корнеплоды и т.д.) и вкус. </w:t>
      </w:r>
    </w:p>
    <w:p w:rsidR="00D83CE4" w:rsidRDefault="00515578">
      <w:pPr>
        <w:ind w:left="-15" w:right="54"/>
      </w:pPr>
      <w:r>
        <w:t xml:space="preserve">При проверке качества блюд из отварных, тушеных, запеченных овощей прежде оценивают правильность технологической обработки сырья, а затем в установленном порядке исследуют консистенцию, запах, вкус и соответствие блюд рецептуре. </w:t>
      </w:r>
    </w:p>
    <w:p w:rsidR="00D83CE4" w:rsidRDefault="00515578">
      <w:pPr>
        <w:ind w:left="-15" w:right="54"/>
      </w:pPr>
      <w:r>
        <w:t xml:space="preserve">При оценке блюд из рыбы проверяют правильность разделки и соблюдение рецептур; правильность подготовки полуфабрикатов (нарезка, панировка); степень готовности; запах и вкус изделий; соответствие гарнира и соуса данному изделию. </w:t>
      </w:r>
    </w:p>
    <w:p w:rsidR="00D83CE4" w:rsidRDefault="00515578">
      <w:pPr>
        <w:ind w:left="-15" w:right="54"/>
      </w:pPr>
      <w:r>
        <w:t xml:space="preserve">У мясных блюд в начале оценивают внешний вид блюда в целом и отдельно мясного изделия: форму нарезки, состояние поверхности, панировки. Затем проверяют степень готовности изделий проколом поварской иглы по консистенции и цвету на разрезе. После этого оценивают запах и вкус блюда, в т.ч. соответствие кулинарного использования мясного полуфабриката виду изделия, технологическую целесообразность подбора соуса и гарнира. 4.3.3 Требования к кулинарной обработке. </w:t>
      </w:r>
    </w:p>
    <w:p w:rsidR="00D83CE4" w:rsidRDefault="00515578">
      <w:pPr>
        <w:ind w:left="-15" w:right="54"/>
      </w:pPr>
      <w:r>
        <w:t xml:space="preserve">Котлеты, биточки из мясного или рыбного фарша, рыбу кусками запекаются при температуре 250-280 С° в течение 20-25 мин. </w:t>
      </w:r>
    </w:p>
    <w:p w:rsidR="00D83CE4" w:rsidRDefault="00515578">
      <w:pPr>
        <w:ind w:left="-15" w:right="54"/>
      </w:pPr>
      <w:r>
        <w:t xml:space="preserve">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рыбу (филе) кусками отваривается, припускается, тушится или запекается. </w:t>
      </w:r>
    </w:p>
    <w:p w:rsidR="00D83CE4" w:rsidRDefault="00515578">
      <w:pPr>
        <w:ind w:left="-15" w:right="54"/>
      </w:pPr>
      <w:r>
        <w:t xml:space="preserve">При изготовлении вторых блюд из вареного мяса (птицы, рыбы), или отпуске вареного мяса (птицы) к первым блюдам, порционированное мясо подвергается вторичной термической обработке - кипячению в бульоне в течение 5-7 минут и хранится в нем при температуре +75 С° до раздачи не более 1 часа. </w:t>
      </w:r>
    </w:p>
    <w:p w:rsidR="00D83CE4" w:rsidRDefault="00515578">
      <w:pPr>
        <w:ind w:left="-15" w:right="54"/>
      </w:pPr>
      <w:r>
        <w:t xml:space="preserve">Омлеты и запеканки, в рецептуру которых входит яйцо, готовятся в жарочном шкафу, омлеты - в течение 8-10 минут при температуре 180-200 С°, слоем не более 2,5-3 см; запеканки - 20-30 минут при температуре 220-280° С, слоем не более 3-4 см; хранение яичной массы осуществляется не более 30 минут при 14- 20 С°. </w:t>
      </w:r>
    </w:p>
    <w:p w:rsidR="00D83CE4" w:rsidRDefault="00515578">
      <w:pPr>
        <w:ind w:left="-15" w:right="54"/>
      </w:pPr>
      <w:r>
        <w:t xml:space="preserve">Оладьи, сырники выпекаются в духовом или жарочном шкафу при температуре 180200 С° в течение 8-10 мин. </w:t>
      </w:r>
    </w:p>
    <w:p w:rsidR="00D83CE4" w:rsidRDefault="00515578">
      <w:pPr>
        <w:ind w:left="566" w:right="54" w:firstLine="0"/>
      </w:pPr>
      <w:r>
        <w:t xml:space="preserve">Яйцо варят после закипания воды 10 мин. </w:t>
      </w:r>
    </w:p>
    <w:p w:rsidR="00D83CE4" w:rsidRDefault="00515578">
      <w:pPr>
        <w:ind w:left="-15" w:right="54"/>
      </w:pPr>
      <w:r>
        <w:t xml:space="preserve"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 </w:t>
      </w:r>
    </w:p>
    <w:p w:rsidR="00D83CE4" w:rsidRDefault="00515578">
      <w:pPr>
        <w:ind w:left="-15" w:right="54"/>
      </w:pPr>
      <w:r>
        <w:t>Гарниры из риса и макаронных изделий варятся в большом объеме вод</w:t>
      </w:r>
      <w:r w:rsidR="002F4876">
        <w:t>ы (в соотношении м</w:t>
      </w:r>
      <w:r>
        <w:t xml:space="preserve">енее 1:6) без последующей промывки. </w:t>
      </w:r>
    </w:p>
    <w:p w:rsidR="00D83CE4" w:rsidRDefault="00515578">
      <w:pPr>
        <w:ind w:left="-15" w:right="54"/>
      </w:pPr>
      <w:r>
        <w:t xml:space="preserve"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 </w:t>
      </w:r>
    </w:p>
    <w:p w:rsidR="00D83CE4" w:rsidRDefault="00515578">
      <w:pPr>
        <w:ind w:left="-15" w:right="54"/>
      </w:pPr>
      <w:r>
        <w:t xml:space="preserve">При перемешивании ингредиентов, входящих в состав блюд, необходимо пользоваться кухонным инвентарем, не касаясь продукта руками. </w:t>
      </w:r>
    </w:p>
    <w:p w:rsidR="00D83CE4" w:rsidRDefault="00515578">
      <w:pPr>
        <w:ind w:left="-15" w:right="54"/>
      </w:pPr>
      <w:r>
        <w:t xml:space="preserve">Крупы не должны содержать посторонних примесей. Перед использованием крупы промывают проточной водой. </w:t>
      </w:r>
    </w:p>
    <w:p w:rsidR="00D83CE4" w:rsidRDefault="00515578">
      <w:pPr>
        <w:ind w:left="-15" w:right="54"/>
      </w:pPr>
      <w:r>
        <w:t xml:space="preserve">Горячие блюда (супы, соусы, горячие напитки, вторые блюда и гарниры) при раздаче должны иметь температуру +60...+65 С°; холодные закуски, салаты, напитки - не ниже +15 </w:t>
      </w:r>
      <w:r>
        <w:lastRenderedPageBreak/>
        <w:t xml:space="preserve">С°. С момента приготовления до отпуска первые и вторые блюда могут находиться на горячей плите не более 2 часов. Повторный разогрев блюд не допускается. </w:t>
      </w:r>
    </w:p>
    <w:p w:rsidR="00D83CE4" w:rsidRDefault="00515578">
      <w:pPr>
        <w:ind w:left="-15" w:right="54"/>
      </w:pPr>
      <w:r>
        <w:t xml:space="preserve">Овощи урожая прошлого года (капусту, репчатый лук, корнеплоды и др.) в период после 1 марта допускается использовать только после термической обработки. </w:t>
      </w:r>
    </w:p>
    <w:p w:rsidR="00D83CE4" w:rsidRDefault="00515578">
      <w:pPr>
        <w:ind w:left="-15" w:right="54"/>
      </w:pPr>
      <w:r>
        <w:t xml:space="preserve">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 </w:t>
      </w:r>
    </w:p>
    <w:p w:rsidR="00D83CE4" w:rsidRDefault="00515578">
      <w:pPr>
        <w:ind w:left="-15" w:right="54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Овощи, предназначенные для приготовления винегретов и салатов, рекомендуется варить в кожуре, охлаждают; очищают и нарезают вареные овощи в холодном цехе или в горячем цехе на столе для вареной продукции. Варка овощей накануне дня приготовления блюд не допускается. </w:t>
      </w:r>
    </w:p>
    <w:p w:rsidR="00D83CE4" w:rsidRDefault="00515578">
      <w:pPr>
        <w:ind w:left="-15" w:right="54"/>
      </w:pPr>
      <w:r>
        <w:t xml:space="preserve">Отваренные для салатов овощи хранят в промаркированной емкости (овощи вареные) в холодильнике не более 6 часов при температуре плюс 4- 2 С. </w:t>
      </w:r>
    </w:p>
    <w:p w:rsidR="00D83CE4" w:rsidRDefault="00515578">
      <w:pPr>
        <w:ind w:left="-15" w:right="54"/>
      </w:pPr>
      <w:r>
        <w:t xml:space="preserve">Фрукты, включая цитрусовые, тщательно моют в условиях холодного цеха (зоны) или цеха вторичной обработки овощей (зоны). </w:t>
      </w:r>
    </w:p>
    <w:p w:rsidR="00D83CE4" w:rsidRDefault="00515578">
      <w:pPr>
        <w:ind w:left="-15" w:right="54"/>
      </w:pPr>
      <w:r>
        <w:t xml:space="preserve">Кефир, ряженку, простоквашу и другие кисломолочные продукты порционируют в чашки непосредственно из пакетов или бутылок перед их раздачей в групповых ячейках  Разработка систем мониторинга. </w:t>
      </w:r>
    </w:p>
    <w:p w:rsidR="00D83CE4" w:rsidRDefault="00515578">
      <w:pPr>
        <w:ind w:left="-15" w:right="54"/>
      </w:pPr>
      <w:r>
        <w:t xml:space="preserve">Температура и влажность (в помещениях, где хранятся сухие продукты)_измеряется ежедневно, двукратно (утром и вечером), с занесением в «Журнал учета температуры, температуры и влажности воздуха» </w:t>
      </w:r>
      <w:r>
        <w:rPr>
          <w:b/>
          <w:i/>
        </w:rPr>
        <w:t>(Приложение № 1; 2).</w:t>
      </w:r>
      <w:r>
        <w:t xml:space="preserve"> Контроль проводится во всех холодильных установках и в местах хранения сухих продуктов. </w:t>
      </w:r>
    </w:p>
    <w:p w:rsidR="00D83CE4" w:rsidRDefault="00515578">
      <w:pPr>
        <w:ind w:left="-15" w:right="54"/>
      </w:pPr>
      <w:r>
        <w:t xml:space="preserve">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</w:t>
      </w:r>
      <w:r w:rsidR="00503162">
        <w:rPr>
          <w:b/>
          <w:i/>
        </w:rPr>
        <w:t>(Приложение №</w:t>
      </w:r>
      <w:r>
        <w:rPr>
          <w:b/>
          <w:i/>
        </w:rPr>
        <w:t>3</w:t>
      </w:r>
      <w:r>
        <w:t xml:space="preserve">) который хранится в течение года. </w:t>
      </w:r>
    </w:p>
    <w:p w:rsidR="00D83CE4" w:rsidRDefault="00515578">
      <w:pPr>
        <w:ind w:left="-15" w:right="54"/>
      </w:pPr>
      <w:r>
        <w:t xml:space="preserve">Термообработка - ведение журнала бракеража готовой кулинарной продукции каждой партии готовой продукции. Ежедневно проводится оценка качества полуфабрикатов, блюд и кулинарных изделий. При этом указывается время изготовления продукта, его наименование, результаты органолептической оценки, включая оценку степени готовности, время разрешения на раздачу (реализацию) продукции, подписи членов бракеражной комиссии, проводивших органолептическую оценку. </w:t>
      </w:r>
      <w:r w:rsidR="00503162">
        <w:rPr>
          <w:b/>
          <w:i/>
        </w:rPr>
        <w:t>(Приложение №</w:t>
      </w:r>
      <w:r>
        <w:rPr>
          <w:b/>
          <w:i/>
        </w:rPr>
        <w:t xml:space="preserve"> 4)</w:t>
      </w:r>
      <w:r>
        <w:t xml:space="preserve"> </w:t>
      </w:r>
    </w:p>
    <w:p w:rsidR="00D83CE4" w:rsidRDefault="00515578">
      <w:pPr>
        <w:ind w:left="566" w:right="54" w:firstLine="0"/>
      </w:pPr>
      <w:r>
        <w:t xml:space="preserve">Порядок действий в случае отклонения значений показателей, указанных в пункте </w:t>
      </w:r>
    </w:p>
    <w:p w:rsidR="00D83CE4" w:rsidRDefault="00515578">
      <w:pPr>
        <w:ind w:left="-15" w:right="54" w:firstLine="0"/>
      </w:pPr>
      <w:r>
        <w:t xml:space="preserve">4.3 настоящей части, от установленных предельных значений. </w:t>
      </w:r>
    </w:p>
    <w:p w:rsidR="00D83CE4" w:rsidRDefault="00515578">
      <w:pPr>
        <w:ind w:left="-15" w:right="54"/>
      </w:pPr>
      <w:r>
        <w:t xml:space="preserve">Нарушение температурного режима и относительной влажности воздуха при хранении сырья после проведенных лабораторных исследований: </w:t>
      </w:r>
    </w:p>
    <w:p w:rsidR="00D83CE4" w:rsidRDefault="00503162">
      <w:pPr>
        <w:ind w:left="566" w:right="54" w:firstLine="0"/>
      </w:pPr>
      <w:r>
        <w:t>а</w:t>
      </w:r>
      <w:r w:rsidR="00515578">
        <w:t>)</w:t>
      </w:r>
      <w:r>
        <w:t xml:space="preserve"> </w:t>
      </w:r>
      <w:r w:rsidR="00515578">
        <w:t xml:space="preserve">при хороших результатах сырье отправляют на термообработку; </w:t>
      </w:r>
    </w:p>
    <w:p w:rsidR="00D83CE4" w:rsidRDefault="00515578">
      <w:pPr>
        <w:ind w:left="566" w:right="54" w:firstLine="0"/>
      </w:pPr>
      <w:r>
        <w:t>б)</w:t>
      </w:r>
      <w:r w:rsidR="00503162">
        <w:t xml:space="preserve"> </w:t>
      </w:r>
      <w:r>
        <w:t>при</w:t>
      </w:r>
      <w:r w:rsidR="00503162">
        <w:t xml:space="preserve"> отрицательных результатах сырьё</w:t>
      </w:r>
      <w:r>
        <w:t xml:space="preserve"> утилизируют. </w:t>
      </w:r>
    </w:p>
    <w:p w:rsidR="00D83CE4" w:rsidRDefault="00515578">
      <w:pPr>
        <w:ind w:left="-15" w:right="54"/>
      </w:pPr>
      <w:r>
        <w:t xml:space="preserve">После проведения оценки качества готовых блюд, с отметкой в журнале бракеража готовой кулинарной продукции, при нарушении технологии приготовления пищи, а также в случае неготовности, блюдо к выдаче не допускается до устранения выявленных кулинарных недостатков - его направляют на вторичную термообработку, и снова </w:t>
      </w:r>
      <w:r>
        <w:lastRenderedPageBreak/>
        <w:t>проводят оценк</w:t>
      </w:r>
      <w:r w:rsidR="00503162">
        <w:t>у качества, с отметкой в журнале</w:t>
      </w:r>
      <w:r>
        <w:t xml:space="preserve"> бракеража готовой кулинарной продукции. </w:t>
      </w:r>
    </w:p>
    <w:p w:rsidR="00D83CE4" w:rsidRDefault="00515578">
      <w:pPr>
        <w:ind w:left="-15" w:right="54"/>
      </w:pPr>
      <w:r>
        <w:t xml:space="preserve">При нарушение температурного режима в холодильной витрине раздачи - салаты снимаются с реализации и утилизируются. </w:t>
      </w:r>
    </w:p>
    <w:p w:rsidR="00D83CE4" w:rsidRDefault="00515578">
      <w:pPr>
        <w:ind w:left="-15" w:right="54"/>
      </w:pPr>
      <w:r>
        <w:t xml:space="preserve">Периодичность проведения проверки на соответствие выпускаемой в обращение пищевой продукции. </w:t>
      </w:r>
    </w:p>
    <w:p w:rsidR="00D83CE4" w:rsidRDefault="00515578">
      <w:pPr>
        <w:ind w:left="-15" w:right="54"/>
      </w:pPr>
      <w:r>
        <w:t xml:space="preserve">Лабораторный контроль (микробиологические, санитарно-химические) проводятся согласно </w:t>
      </w:r>
      <w:r>
        <w:rPr>
          <w:i/>
        </w:rPr>
        <w:t>П</w:t>
      </w:r>
      <w:r>
        <w:rPr>
          <w:b/>
          <w:i/>
        </w:rPr>
        <w:t>риложению № 5.</w:t>
      </w:r>
      <w:r>
        <w:t xml:space="preserve"> </w:t>
      </w:r>
    </w:p>
    <w:p w:rsidR="00D83CE4" w:rsidRDefault="00515578">
      <w:pPr>
        <w:ind w:left="-15" w:right="54"/>
      </w:pPr>
      <w:r>
        <w:t xml:space="preserve">Органолептическая оценка, согласно журнала бракеража готовой кулинарной продукции проводится ежедневно, </w:t>
      </w:r>
    </w:p>
    <w:p w:rsidR="00D83CE4" w:rsidRDefault="00515578">
      <w:pPr>
        <w:ind w:left="-15" w:right="54"/>
      </w:pPr>
      <w:r>
        <w:t xml:space="preserve">Не допускается использование остатков пищи от предыдущего приема и пищи, приготовленной накануне. </w:t>
      </w:r>
    </w:p>
    <w:p w:rsidR="00D83CE4" w:rsidRDefault="00515578">
      <w:pPr>
        <w:ind w:left="-15" w:right="54"/>
      </w:pPr>
      <w:r>
        <w:t xml:space="preserve">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 Проводится согласно </w:t>
      </w:r>
      <w:r>
        <w:rPr>
          <w:b/>
          <w:i/>
        </w:rPr>
        <w:t>Приложению № 6</w:t>
      </w:r>
      <w:r>
        <w:t xml:space="preserve"> </w:t>
      </w:r>
    </w:p>
    <w:p w:rsidR="00D83CE4" w:rsidRDefault="00515578">
      <w:pPr>
        <w:ind w:left="-15" w:right="54"/>
      </w:pPr>
      <w:r>
        <w:t xml:space="preserve">Меры по предотвращению проникновения в производственные помещения грызунов, насекомых, синантропных птиц и животных. </w:t>
      </w:r>
    </w:p>
    <w:p w:rsidR="00D83CE4" w:rsidRDefault="00515578">
      <w:pPr>
        <w:ind w:left="-15" w:right="54"/>
      </w:pPr>
      <w:r>
        <w:t xml:space="preserve">Открывающиеся внешние окна (фрамуги) должны быть оборудованы легко снимаемыми для очищения защитными сетками от насекомых, синантропных птиц; </w:t>
      </w:r>
    </w:p>
    <w:p w:rsidR="00D83CE4" w:rsidRDefault="00515578">
      <w:pPr>
        <w:ind w:left="-15" w:right="54"/>
      </w:pPr>
      <w:r>
        <w:t xml:space="preserve">Обеспечить защиту от проникновения в производственные помещения животных, в том числе грызунов - плотно закрывающиеся двери, вовремя восстанавливать отверстия в стенах и полах, отверстия должны быть закрыты сетками или решетками: </w:t>
      </w:r>
    </w:p>
    <w:p w:rsidR="00D83CE4" w:rsidRDefault="00515578">
      <w:pPr>
        <w:ind w:left="566" w:right="54" w:firstLine="0"/>
      </w:pPr>
      <w:r>
        <w:t xml:space="preserve">Отверстия вентиляционных систем закрываются мелкоячеистой сеткой. </w:t>
      </w:r>
    </w:p>
    <w:p w:rsidR="00D83CE4" w:rsidRDefault="00515578">
      <w:pPr>
        <w:ind w:left="-15" w:right="54"/>
      </w:pPr>
      <w:r>
        <w:t xml:space="preserve">Ежедневно перед началом работы проводится осмотр работников, связанных с приготовлением и раздачей пищи. Результаты осмотра заносятся в журнал здоровья </w:t>
      </w:r>
      <w:r>
        <w:rPr>
          <w:b/>
          <w:i/>
        </w:rPr>
        <w:t>(Приложение №7).</w:t>
      </w:r>
      <w:r>
        <w:t xml:space="preserve"> Не допускаются к работе на пищеблоке и в групповых ячейках к накрыванию на столы лица с ангинами, катаральными явлениями верхних дыхательных путей, гнойничковыми заболеваниями рук, заболевшие или при подозрении на инфекционные заболевания. При наличии у работников пищеблока порезов, ожогов они могут быть допущены к работе при условии их работы в перчатках. </w:t>
      </w:r>
    </w:p>
    <w:p w:rsidR="00D83CE4" w:rsidRDefault="00515578">
      <w:pPr>
        <w:ind w:left="566" w:right="54" w:firstLine="0"/>
      </w:pPr>
      <w:r>
        <w:t xml:space="preserve">Персонал образовательных организаций должен соблюдать правила личной гигиены: </w:t>
      </w:r>
    </w:p>
    <w:p w:rsidR="00D83CE4" w:rsidRDefault="00515578">
      <w:pPr>
        <w:ind w:left="-15" w:right="54" w:firstLine="0"/>
      </w:pPr>
      <w:r>
        <w:t xml:space="preserve">приходить на работу в чистой одежде и обуви; оставлять верхнюю одежду, головной убор и личные вещи в индивидуальном шкафу для одежды, коротко стричь ногти. </w:t>
      </w:r>
    </w:p>
    <w:p w:rsidR="00D83CE4" w:rsidRDefault="00515578">
      <w:pPr>
        <w:ind w:left="-15" w:right="54"/>
      </w:pPr>
      <w:r>
        <w:t xml:space="preserve">Работники пищеблока должны быть обеспечены специальной одеждой (халат, колпак или косынка), не менее трех комплектов на 1 человека. Специальная одежда должна храниться в отдельном шкафу. Не допускается совместное хранение в одном шкафу спецодежды и личных вещей. Работники пищеблока не должны во время работы носить кольца, серьги, принимать пищу и курить на рабочем месте. </w:t>
      </w:r>
    </w:p>
    <w:p w:rsidR="00D83CE4" w:rsidRDefault="00515578">
      <w:pPr>
        <w:ind w:left="566" w:right="54" w:firstLine="0"/>
      </w:pPr>
      <w:r>
        <w:t xml:space="preserve">Работники пищеблока обеспечиваются спецодеждой (халаты светлых тонов). </w:t>
      </w:r>
    </w:p>
    <w:p w:rsidR="00D83CE4" w:rsidRDefault="00515578">
      <w:pPr>
        <w:ind w:left="-15" w:right="54"/>
      </w:pPr>
      <w:r>
        <w:t xml:space="preserve">Перед входом в туалетную комнату персонал должен снимать халат и после выхода тщательно мыть руки с мылом. </w:t>
      </w:r>
    </w:p>
    <w:p w:rsidR="00D83CE4" w:rsidRDefault="00515578">
      <w:pPr>
        <w:ind w:left="-15" w:right="54"/>
      </w:pPr>
      <w:r>
        <w:t xml:space="preserve">У обслуживающего персонала дополнительно должны быть: фартук, колпак или косынка для раздачи пищи, фартук для мытья посуды и специальный (темный) халат для уборки помещений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>Мероприятия по предупреждению возникновения и распространения острых кишечных инфекций и пищевых отравлений.</w:t>
      </w:r>
      <w:r>
        <w:rPr>
          <w:b/>
          <w:sz w:val="22"/>
        </w:rPr>
        <w:t xml:space="preserve"> </w:t>
      </w:r>
      <w:r>
        <w:rPr>
          <w:b/>
          <w:i/>
          <w:sz w:val="22"/>
        </w:rPr>
        <w:t>(Приложение 8)</w:t>
      </w:r>
      <w:r>
        <w:rPr>
          <w:sz w:val="22"/>
        </w:rPr>
        <w:t xml:space="preserve"> </w:t>
      </w:r>
    </w:p>
    <w:p w:rsidR="00D83CE4" w:rsidRDefault="00515578">
      <w:pPr>
        <w:spacing w:after="30" w:line="259" w:lineRule="auto"/>
        <w:ind w:left="566" w:firstLine="0"/>
        <w:jc w:val="left"/>
      </w:pPr>
      <w:r>
        <w:rPr>
          <w:sz w:val="22"/>
        </w:rPr>
        <w:lastRenderedPageBreak/>
        <w:t xml:space="preserve"> </w:t>
      </w:r>
    </w:p>
    <w:p w:rsidR="000F74F5" w:rsidRDefault="000F74F5">
      <w:pPr>
        <w:spacing w:after="0" w:line="261" w:lineRule="auto"/>
        <w:ind w:left="590" w:hanging="10"/>
        <w:jc w:val="left"/>
        <w:rPr>
          <w:b/>
          <w:sz w:val="22"/>
        </w:rPr>
      </w:pPr>
    </w:p>
    <w:p w:rsidR="00D83CE4" w:rsidRDefault="00515578">
      <w:pPr>
        <w:spacing w:after="0" w:line="261" w:lineRule="auto"/>
        <w:ind w:left="590" w:hanging="10"/>
        <w:jc w:val="left"/>
      </w:pPr>
      <w:r>
        <w:rPr>
          <w:b/>
          <w:sz w:val="22"/>
        </w:rPr>
        <w:t>Что включает в себя контроль принципов ХАССП.</w:t>
      </w:r>
      <w:r>
        <w:rPr>
          <w:sz w:val="22"/>
        </w:rPr>
        <w:t xml:space="preserve"> </w:t>
      </w:r>
    </w:p>
    <w:p w:rsidR="00D83CE4" w:rsidRDefault="00515578">
      <w:pPr>
        <w:ind w:left="-15" w:right="54"/>
      </w:pPr>
      <w:r>
        <w:t xml:space="preserve">Объектами производственного контроля принципов ХССП являются: сырье и реализуемая продукция, вода водопроводная, технологическое оборудование, инвентарь, работающий персонал, условия труда работников. </w:t>
      </w:r>
    </w:p>
    <w:p w:rsidR="00D83CE4" w:rsidRDefault="00515578">
      <w:pPr>
        <w:ind w:left="-15" w:right="54"/>
      </w:pPr>
      <w:r>
        <w:t xml:space="preserve">Опасность воздействия неблагоприятных факторов производственной среды определяется наличием работающего оборудования и функционирующих зданий и сооружений. В процессе трудовой деятельности работники могут подвергаться воздействию следующих вредных факторов: физическим перегрузкам опорно- двигательного аппарата, воздействию неблагоприятного микроклимата (все категории работников), воздействию химических веществ - СМС, дезинфицирующих средств при их приготовлении и применении (уборщик помещений, мойщица посуды, повар). </w:t>
      </w:r>
    </w:p>
    <w:p w:rsidR="00D83CE4" w:rsidRDefault="00515578">
      <w:pPr>
        <w:spacing w:after="26" w:line="259" w:lineRule="auto"/>
        <w:ind w:left="566" w:firstLine="0"/>
        <w:jc w:val="left"/>
      </w:pPr>
      <w:r>
        <w:rPr>
          <w:b/>
        </w:rPr>
        <w:t xml:space="preserve"> </w:t>
      </w:r>
    </w:p>
    <w:p w:rsidR="00D83CE4" w:rsidRDefault="00515578">
      <w:pPr>
        <w:spacing w:after="5" w:line="271" w:lineRule="auto"/>
        <w:ind w:left="566" w:firstLine="0"/>
      </w:pPr>
      <w:r>
        <w:rPr>
          <w:b/>
        </w:rPr>
        <w:t xml:space="preserve">Контроль принципов ХАССП включает: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 xml:space="preserve">Наличие на производстве ТР ТС 021/2011, официально изданных санитарных правил, системы их внедрения и контроля их реализации, методов и методик контроля факторов среды обитания в соответствии с осуществляемой действительностью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 xml:space="preserve">Осуществление лабораторных исследований и испытаний: на рабочих местах, с целью влияния производства на здоровье человека, сырья, полуфабрикатов, готовой продукции при хранении и реализации. </w:t>
      </w:r>
    </w:p>
    <w:p w:rsidR="00D83CE4" w:rsidRDefault="00515578">
      <w:pPr>
        <w:numPr>
          <w:ilvl w:val="0"/>
          <w:numId w:val="5"/>
        </w:numPr>
        <w:spacing w:line="269" w:lineRule="auto"/>
        <w:ind w:right="54" w:firstLine="283"/>
      </w:pPr>
      <w:r>
        <w:t xml:space="preserve">Организацию медицинских осмотров, профессиональную подготовку работающих.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Контроль за наличием сертификатов, санитарно-эпидемиологический заключений, иных документов, подтверждающих качество, безопасность сырья, полуфабрикатов и готовой продукции.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Ведение учета и отчетности, установленной действующим законодательством по вопросам, связанным с производственным контролем.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Своевременное информирование органов местного самоуправления, органов и учреждений государственной санитарно-эпидемиологической службы Российской Федерации о ситуациях, создающих угрозу санитарно-эпидемиологическому благополучию населения.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Визуальный контроль специалистами за выполнением санитарно- противоэпидемических (профилактических) мероприятий, соблюдением санитарных правил, разработкой и реализацией мер, направленных на устранение выявленных нарушений.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Номенклатура, объем и периодичность лабораторных исследований и испытаний определяется с учетом наличия вредных производственных факторов, степени их влияния на здоровье человека и среду его обитания. Лабораторные исследования и испытания осуществляются с привлечением лаборатории, аккредитованной в установленном порядке.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spacing w:after="22" w:line="259" w:lineRule="auto"/>
        <w:ind w:right="54" w:firstLine="283"/>
      </w:pPr>
      <w:r>
        <w:t>Лабораторный контроль должен осуществляться в соответствии с программой производственного контроля.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Необходимые изменения, дополнения в Программу вносятся при изменении вида деятельности, требований законодательства или других существенных изменениях.</w:t>
      </w:r>
      <w:r>
        <w:rPr>
          <w:sz w:val="22"/>
        </w:rPr>
        <w:t xml:space="preserve"> </w:t>
      </w:r>
    </w:p>
    <w:p w:rsidR="00D83CE4" w:rsidRDefault="00515578">
      <w:pPr>
        <w:numPr>
          <w:ilvl w:val="0"/>
          <w:numId w:val="5"/>
        </w:numPr>
        <w:ind w:right="54" w:firstLine="283"/>
      </w:pPr>
      <w:r>
        <w:t>Ответственность за организацию и проведение лабораторного контроля и контроля принципов ХАССП несет специалист, осуществляющий контроль за организацией питания и соблюдением санитарно-эпидемического режима.</w:t>
      </w:r>
      <w:r>
        <w:rPr>
          <w:sz w:val="22"/>
        </w:rPr>
        <w:t xml:space="preserve"> </w:t>
      </w:r>
    </w:p>
    <w:p w:rsidR="00D83CE4" w:rsidRDefault="00D83CE4">
      <w:pPr>
        <w:sectPr w:rsidR="00D83CE4">
          <w:pgSz w:w="11899" w:h="16841"/>
          <w:pgMar w:top="1179" w:right="787" w:bottom="1172" w:left="1702" w:header="720" w:footer="720" w:gutter="0"/>
          <w:cols w:space="720"/>
        </w:sectPr>
      </w:pPr>
    </w:p>
    <w:p w:rsidR="00D83CE4" w:rsidRDefault="00515578">
      <w:pPr>
        <w:pStyle w:val="2"/>
        <w:ind w:left="1670" w:right="1706"/>
      </w:pPr>
      <w:r>
        <w:lastRenderedPageBreak/>
        <w:t xml:space="preserve">Этапы многоступенчатого контроля сырья, полуфабрикатов, технологического процесса и готовой продукции </w:t>
      </w:r>
    </w:p>
    <w:p w:rsidR="00D83CE4" w:rsidRDefault="00515578">
      <w:pPr>
        <w:spacing w:after="0" w:line="259" w:lineRule="auto"/>
        <w:ind w:left="10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4524" w:type="dxa"/>
        <w:tblInd w:w="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25"/>
        <w:gridCol w:w="4006"/>
        <w:gridCol w:w="1994"/>
        <w:gridCol w:w="3222"/>
        <w:gridCol w:w="1594"/>
        <w:gridCol w:w="2127"/>
        <w:gridCol w:w="1056"/>
      </w:tblGrid>
      <w:tr w:rsidR="00D83CE4">
        <w:trPr>
          <w:trHeight w:val="1872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№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31" w:firstLine="0"/>
              <w:jc w:val="left"/>
            </w:pPr>
            <w:r>
              <w:rPr>
                <w:b/>
              </w:rPr>
              <w:t>Наименование этапа многоступенчатого контроля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Контрольные критические точки/</w:t>
            </w:r>
            <w:r>
              <w:rPr>
                <w:b/>
                <w:i/>
              </w:rPr>
              <w:t>исполните ли</w:t>
            </w:r>
            <w: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56" w:firstLine="0"/>
              <w:jc w:val="left"/>
            </w:pPr>
            <w:r>
              <w:rPr>
                <w:b/>
              </w:rPr>
              <w:t>Определяемые показатели</w:t>
            </w:r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35" w:hanging="130"/>
              <w:jc w:val="left"/>
            </w:pPr>
            <w:r>
              <w:rPr>
                <w:b/>
              </w:rPr>
              <w:t>Оформление</w:t>
            </w:r>
            <w:r>
              <w:t xml:space="preserve"> </w:t>
            </w:r>
            <w:r>
              <w:rPr>
                <w:b/>
              </w:rPr>
              <w:t>результатов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>Предупреждающие действия в случае несоответствия</w:t>
            </w:r>
            <w:r>
              <w:t xml:space="preserve">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rPr>
                <w:b/>
              </w:rPr>
              <w:t>Ответств енный за организа цию контроля</w:t>
            </w:r>
          </w:p>
        </w:tc>
      </w:tr>
      <w:tr w:rsidR="00D83CE4">
        <w:trPr>
          <w:trHeight w:val="25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1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3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" w:firstLine="0"/>
              <w:jc w:val="center"/>
            </w:pPr>
            <w:r>
              <w:t xml:space="preserve">6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7 </w:t>
            </w:r>
          </w:p>
        </w:tc>
      </w:tr>
      <w:tr w:rsidR="00D83CE4">
        <w:trPr>
          <w:trHeight w:val="255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1.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28" w:line="254" w:lineRule="auto"/>
              <w:ind w:left="5" w:firstLine="0"/>
              <w:jc w:val="left"/>
            </w:pPr>
            <w:r>
              <w:rPr>
                <w:b/>
              </w:rPr>
              <w:t xml:space="preserve">Входной контроль показателей и безопасности </w:t>
            </w:r>
            <w:r>
              <w:rPr>
                <w:b/>
                <w:i/>
              </w:rPr>
              <w:t xml:space="preserve">каждой партии </w:t>
            </w:r>
            <w:r>
              <w:rPr>
                <w:b/>
              </w:rPr>
              <w:t xml:space="preserve">поступающей пищевой продукции </w:t>
            </w:r>
            <w:r>
              <w:t xml:space="preserve">(контроль начинается с поступления продукции питания на склад пищеблока ОУ): </w:t>
            </w:r>
          </w:p>
          <w:p w:rsidR="00D83CE4" w:rsidRDefault="00515578" w:rsidP="00503162">
            <w:pPr>
              <w:spacing w:after="0" w:line="259" w:lineRule="auto"/>
              <w:ind w:left="5" w:firstLine="0"/>
              <w:jc w:val="left"/>
            </w:pPr>
            <w:r>
              <w:t>1.1.</w:t>
            </w:r>
            <w:r w:rsidR="00503162">
              <w:t xml:space="preserve"> </w:t>
            </w:r>
            <w:r>
              <w:t xml:space="preserve">Контроль соблюдения санитарногигиенического режима при транспортировке сырья.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- осмотр транспорта, спецодежды, санит. книжки водителя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Соблюдение санитарных норма и правил при транспортировке пищевых продуктов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Санитарный паспорт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Проведение санобработки транспорта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повар, завхоз </w:t>
            </w:r>
          </w:p>
        </w:tc>
      </w:tr>
      <w:tr w:rsidR="00D83CE4">
        <w:trPr>
          <w:trHeight w:val="3613"/>
        </w:trPr>
        <w:tc>
          <w:tcPr>
            <w:tcW w:w="526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1.2.Контроль сырья, вспомогательных материалов, инвентаря, производственной тары, посуды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33" w:line="250" w:lineRule="auto"/>
              <w:ind w:left="5" w:right="95" w:firstLine="0"/>
            </w:pPr>
            <w:r>
              <w:rPr>
                <w:sz w:val="19"/>
              </w:rPr>
              <w:t>-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приемка сырья; </w:t>
            </w:r>
            <w:r>
              <w:rPr>
                <w:sz w:val="19"/>
              </w:rPr>
              <w:t>-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приемка вспомогательных материалов, инвентаря, производственной тары, посуды, приборов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rPr>
                <w:i/>
              </w:rPr>
              <w:t>Исполнители: повар</w:t>
            </w:r>
            <w:r>
              <w:rPr>
                <w:b/>
              </w:rPr>
              <w:t xml:space="preserve">, </w:t>
            </w:r>
            <w:r>
              <w:t>завхоз</w:t>
            </w:r>
            <w:r>
              <w:rPr>
                <w:b/>
              </w:rPr>
              <w:t xml:space="preserve"> 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7" w:lineRule="auto"/>
              <w:ind w:left="5" w:firstLine="0"/>
              <w:jc w:val="left"/>
            </w:pPr>
            <w:r>
              <w:t xml:space="preserve">1. Требования к упаковке и маркировке: </w:t>
            </w:r>
          </w:p>
          <w:p w:rsidR="00D83CE4" w:rsidRDefault="00515578">
            <w:pPr>
              <w:spacing w:after="0" w:line="255" w:lineRule="auto"/>
              <w:ind w:left="-5" w:right="157" w:firstLine="10"/>
            </w:pPr>
            <w:r>
              <w:rPr>
                <w:sz w:val="19"/>
              </w:rPr>
              <w:t>-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соответствие видов и наименований поступающей пищевой продукции маркировке на упаковке и товарно-сопроводительной документации;  </w:t>
            </w:r>
            <w:r>
              <w:rPr>
                <w:sz w:val="19"/>
              </w:rPr>
              <w:t>-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соответствие принадлежности продукции к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партии, указанной в сопроводительной документации;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right="190" w:firstLine="0"/>
            </w:pPr>
            <w:r>
              <w:t>Книга поступления пищевой продукции  Акт входного контроля на соответствие продуктов питания требованиям и стандартам</w:t>
            </w:r>
            <w:r>
              <w:rPr>
                <w:b/>
                <w:i/>
              </w:rPr>
              <w:t>.</w:t>
            </w:r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Приостановка приемки сырья, информирование руководства, возврат на склад предприятия или поставщику 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7" w:hanging="17"/>
              <w:jc w:val="center"/>
            </w:pPr>
            <w:r>
              <w:t xml:space="preserve">Директор, повар, завхоз </w:t>
            </w:r>
          </w:p>
        </w:tc>
      </w:tr>
    </w:tbl>
    <w:p w:rsidR="00D83CE4" w:rsidRDefault="00515578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:rsidR="00D83CE4" w:rsidRDefault="00515578">
      <w:pPr>
        <w:spacing w:after="0" w:line="259" w:lineRule="auto"/>
        <w:ind w:left="235" w:firstLine="0"/>
        <w:jc w:val="left"/>
      </w:pPr>
      <w:r>
        <w:t xml:space="preserve"> </w:t>
      </w:r>
    </w:p>
    <w:tbl>
      <w:tblPr>
        <w:tblStyle w:val="TableGrid"/>
        <w:tblW w:w="14524" w:type="dxa"/>
        <w:tblInd w:w="0" w:type="dxa"/>
        <w:tblLayout w:type="fixed"/>
        <w:tblCellMar>
          <w:top w:w="7" w:type="dxa"/>
        </w:tblCellMar>
        <w:tblLook w:val="04A0" w:firstRow="1" w:lastRow="0" w:firstColumn="1" w:lastColumn="0" w:noHBand="0" w:noVBand="1"/>
      </w:tblPr>
      <w:tblGrid>
        <w:gridCol w:w="7"/>
        <w:gridCol w:w="404"/>
        <w:gridCol w:w="22"/>
        <w:gridCol w:w="98"/>
        <w:gridCol w:w="2866"/>
        <w:gridCol w:w="82"/>
        <w:gridCol w:w="2328"/>
        <w:gridCol w:w="4248"/>
        <w:gridCol w:w="1422"/>
        <w:gridCol w:w="50"/>
        <w:gridCol w:w="1793"/>
        <w:gridCol w:w="25"/>
        <w:gridCol w:w="1172"/>
        <w:gridCol w:w="7"/>
      </w:tblGrid>
      <w:tr w:rsidR="00D83CE4" w:rsidTr="000F74F5">
        <w:trPr>
          <w:trHeight w:val="3558"/>
        </w:trPr>
        <w:tc>
          <w:tcPr>
            <w:tcW w:w="43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3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503162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7" w:lineRule="auto"/>
              <w:ind w:left="5" w:firstLine="0"/>
              <w:jc w:val="left"/>
            </w:pPr>
            <w:r>
              <w:t xml:space="preserve">государственных стандартов (объем информации, наличие текста на русском языке и т.д.). </w:t>
            </w:r>
          </w:p>
          <w:p w:rsidR="00D83CE4" w:rsidRDefault="00515578">
            <w:pPr>
              <w:spacing w:after="0" w:line="238" w:lineRule="auto"/>
              <w:ind w:left="5" w:firstLine="0"/>
              <w:jc w:val="left"/>
            </w:pPr>
            <w:r>
              <w:t xml:space="preserve">2, Качество и безопасность поставляемого сырья подтверждаются всеми необходимыми сопроводительными документами: ветеринарным сертификатом, сертификатом происхождения или ветеринарным свидетельством (сырье подвергается входному контролю со стороны специалистов производственной лаборатории и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Госветинспекции), а также удостоверением качества и декларацией соответствия. 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83CE4" w:rsidTr="000F74F5">
        <w:trPr>
          <w:trHeight w:val="986"/>
        </w:trPr>
        <w:tc>
          <w:tcPr>
            <w:tcW w:w="4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2 </w:t>
            </w:r>
          </w:p>
        </w:tc>
        <w:tc>
          <w:tcPr>
            <w:tcW w:w="3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7" w:lineRule="auto"/>
              <w:ind w:left="5" w:firstLine="0"/>
              <w:jc w:val="left"/>
            </w:pPr>
            <w:r>
              <w:rPr>
                <w:b/>
              </w:rPr>
              <w:t xml:space="preserve">Промежуточный контроль </w:t>
            </w:r>
            <w:r>
              <w:t>– Операционно-</w:t>
            </w:r>
          </w:p>
          <w:p w:rsidR="00D83CE4" w:rsidRDefault="00515578">
            <w:pPr>
              <w:spacing w:after="0" w:line="251" w:lineRule="auto"/>
              <w:ind w:left="5" w:firstLine="0"/>
              <w:jc w:val="left"/>
            </w:pPr>
            <w:r>
              <w:t xml:space="preserve">технологический контроль продукции на определенных этапах производственной цепочки </w:t>
            </w:r>
          </w:p>
          <w:p w:rsidR="00D83CE4" w:rsidRDefault="00515578">
            <w:pPr>
              <w:spacing w:after="0" w:line="255" w:lineRule="auto"/>
              <w:ind w:left="5" w:right="63" w:firstLine="0"/>
              <w:jc w:val="left"/>
            </w:pPr>
            <w:r>
              <w:rPr>
                <w:sz w:val="19"/>
              </w:rPr>
              <w:t>2.1.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Контроль за соблюдением рецептуры и технологии </w:t>
            </w:r>
            <w:r>
              <w:rPr>
                <w:sz w:val="19"/>
              </w:rPr>
              <w:t>2.2.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Контроль на этапе технологических процессов производства пищевых продуктов </w:t>
            </w:r>
          </w:p>
          <w:p w:rsidR="00D83CE4" w:rsidRDefault="00515578">
            <w:pPr>
              <w:spacing w:after="0" w:line="279" w:lineRule="auto"/>
              <w:ind w:left="5" w:firstLine="0"/>
              <w:jc w:val="left"/>
            </w:pPr>
            <w:r>
              <w:rPr>
                <w:sz w:val="19"/>
              </w:rPr>
              <w:t>2.3.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Контроль качества полуфабрикатов </w:t>
            </w:r>
          </w:p>
          <w:p w:rsidR="00D83CE4" w:rsidRDefault="00515578">
            <w:pPr>
              <w:spacing w:after="0" w:line="279" w:lineRule="auto"/>
              <w:ind w:left="5" w:firstLine="0"/>
              <w:jc w:val="left"/>
            </w:pPr>
            <w:r>
              <w:rPr>
                <w:sz w:val="19"/>
              </w:rPr>
              <w:t>2.4.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Контроль готовой </w:t>
            </w:r>
            <w:r>
              <w:lastRenderedPageBreak/>
              <w:t xml:space="preserve">продукции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(органолептический и на соответствие требованиям СанПиН 2.3.2.1078-01 «Гигиенические требования безопасности и пищевой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3162" w:rsidRDefault="00515578">
            <w:pPr>
              <w:spacing w:after="0" w:line="249" w:lineRule="auto"/>
              <w:ind w:left="5" w:right="363" w:firstLine="0"/>
            </w:pPr>
            <w:r>
              <w:lastRenderedPageBreak/>
              <w:t xml:space="preserve">1.Полуфабрикаты мясные, рыбные, овощные, мучные, тесто, фарши </w:t>
            </w:r>
          </w:p>
          <w:p w:rsidR="00503162" w:rsidRDefault="00515578">
            <w:pPr>
              <w:spacing w:after="0" w:line="249" w:lineRule="auto"/>
              <w:ind w:left="5" w:right="363" w:firstLine="0"/>
            </w:pPr>
            <w:r>
              <w:rPr>
                <w:sz w:val="19"/>
              </w:rPr>
              <w:t>2.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Кулинарные изделия из мяса, рыбы, птицы </w:t>
            </w:r>
          </w:p>
          <w:p w:rsidR="00503162" w:rsidRDefault="00515578">
            <w:pPr>
              <w:spacing w:after="0" w:line="249" w:lineRule="auto"/>
              <w:ind w:left="5" w:right="363" w:firstLine="0"/>
            </w:pPr>
            <w:r>
              <w:rPr>
                <w:sz w:val="19"/>
              </w:rPr>
              <w:t>3.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Супы, гарниры, соусы, холодные блюда и закуски, сладкие блюда, напитки </w:t>
            </w:r>
          </w:p>
          <w:p w:rsidR="00D83CE4" w:rsidRDefault="00515578">
            <w:pPr>
              <w:spacing w:after="0" w:line="249" w:lineRule="auto"/>
              <w:ind w:left="5" w:right="363" w:firstLine="0"/>
            </w:pPr>
            <w:r>
              <w:rPr>
                <w:sz w:val="19"/>
              </w:rPr>
              <w:t>4.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Мучные </w:t>
            </w:r>
          </w:p>
          <w:p w:rsidR="00503162" w:rsidRDefault="00515578">
            <w:pPr>
              <w:spacing w:after="0" w:line="255" w:lineRule="auto"/>
              <w:ind w:left="5" w:right="158" w:firstLine="0"/>
            </w:pPr>
            <w:r>
              <w:t xml:space="preserve">кулинарные изделия (собственная выпечка)" </w:t>
            </w:r>
          </w:p>
          <w:p w:rsidR="00D83CE4" w:rsidRDefault="00515578">
            <w:pPr>
              <w:spacing w:after="0" w:line="255" w:lineRule="auto"/>
              <w:ind w:left="5" w:right="158" w:firstLine="0"/>
            </w:pPr>
            <w:r>
              <w:rPr>
                <w:sz w:val="19"/>
              </w:rPr>
              <w:lastRenderedPageBreak/>
              <w:t>5.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Готовая кулинарная продукция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rPr>
                <w:sz w:val="19"/>
              </w:rPr>
              <w:t>6.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Свежие овощи, картофель, 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3" w:lineRule="auto"/>
              <w:ind w:left="5" w:right="445" w:firstLine="0"/>
              <w:jc w:val="left"/>
            </w:pPr>
            <w:r>
              <w:lastRenderedPageBreak/>
              <w:t>2.1.</w:t>
            </w:r>
            <w:r w:rsidR="00503162">
              <w:t xml:space="preserve"> </w:t>
            </w:r>
            <w:r>
              <w:t xml:space="preserve">Соблюдение рецептуры, технологии </w:t>
            </w:r>
            <w:r>
              <w:rPr>
                <w:sz w:val="19"/>
              </w:rPr>
              <w:t>2.2.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Соблюдение норм закладки сырья, соблюдение температурного режима при приготовлении и отпуске блюд </w:t>
            </w:r>
          </w:p>
          <w:p w:rsidR="00D83CE4" w:rsidRDefault="00515578">
            <w:pPr>
              <w:spacing w:after="0" w:line="245" w:lineRule="auto"/>
              <w:ind w:left="5" w:firstLine="0"/>
              <w:jc w:val="left"/>
            </w:pPr>
            <w:r>
              <w:rPr>
                <w:sz w:val="19"/>
              </w:rPr>
              <w:t>2.3.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Соблюдение СанПиН при приготовлении, порционировании, раздаче кулинарных изделий и готовой пищи, резке хлеба (не допускать привлечение работников ОУ обучающихся и воспитанников на основании пунктов 7.4, 7.5 СанПиН 2.4.5.2409-08). </w:t>
            </w:r>
          </w:p>
          <w:p w:rsidR="00D83CE4" w:rsidRDefault="00515578">
            <w:pPr>
              <w:spacing w:after="11" w:line="268" w:lineRule="auto"/>
              <w:ind w:left="5" w:right="227" w:firstLine="0"/>
              <w:jc w:val="left"/>
            </w:pPr>
            <w:r>
              <w:rPr>
                <w:sz w:val="19"/>
              </w:rPr>
              <w:t>2.4.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 xml:space="preserve">Соблюдение дневного рациона питания, наличие и использование технологических карт, выполнение </w:t>
            </w:r>
            <w:r>
              <w:lastRenderedPageBreak/>
              <w:t xml:space="preserve">натуральных норм питания, рекомендуемых объемов пищи 2.5 Вода: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- Микробиологические показатели Химические показатели, радиологические 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48" w:lineRule="auto"/>
              <w:ind w:left="5" w:firstLine="0"/>
              <w:jc w:val="left"/>
            </w:pPr>
            <w:r>
              <w:lastRenderedPageBreak/>
              <w:t xml:space="preserve">Бракеражн ый журнал Органолеп тическая оценка </w:t>
            </w:r>
          </w:p>
          <w:p w:rsidR="00D83CE4" w:rsidRDefault="00515578">
            <w:pPr>
              <w:spacing w:after="0" w:line="259" w:lineRule="auto"/>
              <w:ind w:left="-15" w:firstLine="0"/>
              <w:jc w:val="left"/>
            </w:pPr>
            <w:r>
              <w:t xml:space="preserve"> 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6" w:line="272" w:lineRule="auto"/>
              <w:ind w:left="-21" w:firstLine="28"/>
              <w:jc w:val="left"/>
            </w:pPr>
            <w:r>
              <w:t xml:space="preserve">Приостановка </w:t>
            </w:r>
          </w:p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 xml:space="preserve">процесса, </w:t>
            </w:r>
          </w:p>
          <w:p w:rsidR="00D83CE4" w:rsidRDefault="00515578" w:rsidP="000F74F5">
            <w:pPr>
              <w:spacing w:after="19" w:line="259" w:lineRule="auto"/>
              <w:ind w:left="7" w:firstLine="0"/>
            </w:pPr>
            <w:r>
              <w:t xml:space="preserve">информирование </w:t>
            </w:r>
          </w:p>
          <w:p w:rsidR="00D83CE4" w:rsidRDefault="00515578">
            <w:pPr>
              <w:spacing w:after="0" w:line="259" w:lineRule="auto"/>
              <w:ind w:left="7" w:firstLine="0"/>
            </w:pPr>
            <w:r>
              <w:t>руководства</w:t>
            </w:r>
          </w:p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 xml:space="preserve">, </w:t>
            </w:r>
          </w:p>
          <w:p w:rsidR="00D83CE4" w:rsidRDefault="00515578" w:rsidP="000F74F5">
            <w:pPr>
              <w:spacing w:after="0" w:line="259" w:lineRule="auto"/>
              <w:ind w:left="7" w:firstLine="0"/>
              <w:jc w:val="left"/>
            </w:pPr>
            <w:r>
              <w:t xml:space="preserve">установление причины несоответствия и ее устранение 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03162">
            <w:pPr>
              <w:spacing w:after="0" w:line="259" w:lineRule="auto"/>
              <w:ind w:left="5" w:firstLine="0"/>
              <w:jc w:val="left"/>
            </w:pPr>
            <w:r>
              <w:t xml:space="preserve">Директор, </w:t>
            </w:r>
            <w:r w:rsidR="00515578">
              <w:t xml:space="preserve">повар, ответствен ный по питанию </w:t>
            </w:r>
          </w:p>
        </w:tc>
      </w:tr>
      <w:tr w:rsidR="000F74F5" w:rsidTr="000F74F5">
        <w:trPr>
          <w:trHeight w:val="948"/>
        </w:trPr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lastRenderedPageBreak/>
              <w:t xml:space="preserve">  </w:t>
            </w:r>
          </w:p>
        </w:tc>
        <w:tc>
          <w:tcPr>
            <w:tcW w:w="3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right="484" w:firstLine="0"/>
            </w:pPr>
            <w:r>
              <w:t xml:space="preserve">ценности пищевых продуктов» техническим условиям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фрукты, ягоды 7. Вода питьевая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показатели 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0F74F5" w:rsidTr="000F74F5">
        <w:trPr>
          <w:trHeight w:val="5593"/>
        </w:trPr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 xml:space="preserve">3 </w:t>
            </w:r>
          </w:p>
        </w:tc>
        <w:tc>
          <w:tcPr>
            <w:tcW w:w="3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15" w:line="249" w:lineRule="auto"/>
              <w:ind w:left="5" w:firstLine="0"/>
              <w:jc w:val="left"/>
            </w:pPr>
            <w:r>
              <w:rPr>
                <w:b/>
              </w:rPr>
              <w:t>Контроль санитарно- гигиенического состояния производства в производственных цехах пищеблока:</w:t>
            </w:r>
            <w:r>
              <w:t xml:space="preserve"> </w:t>
            </w:r>
          </w:p>
          <w:p w:rsidR="00D83CE4" w:rsidRDefault="00515578">
            <w:pPr>
              <w:numPr>
                <w:ilvl w:val="0"/>
                <w:numId w:val="9"/>
              </w:numPr>
              <w:spacing w:after="0" w:line="277" w:lineRule="auto"/>
              <w:ind w:firstLine="0"/>
              <w:jc w:val="left"/>
            </w:pPr>
            <w:r>
              <w:t xml:space="preserve">соблюдение правил личной гигиены, </w:t>
            </w:r>
          </w:p>
          <w:p w:rsidR="00D83CE4" w:rsidRDefault="00515578">
            <w:pPr>
              <w:numPr>
                <w:ilvl w:val="0"/>
                <w:numId w:val="9"/>
              </w:numPr>
              <w:spacing w:after="7" w:line="259" w:lineRule="auto"/>
              <w:ind w:firstLine="0"/>
              <w:jc w:val="left"/>
            </w:pPr>
            <w:r>
              <w:t xml:space="preserve">санитарных правил норм, </w:t>
            </w:r>
          </w:p>
          <w:p w:rsidR="00D83CE4" w:rsidRDefault="00515578">
            <w:pPr>
              <w:numPr>
                <w:ilvl w:val="0"/>
                <w:numId w:val="9"/>
              </w:numPr>
              <w:spacing w:after="0" w:line="248" w:lineRule="auto"/>
              <w:ind w:firstLine="0"/>
              <w:jc w:val="left"/>
            </w:pPr>
            <w:r>
              <w:t xml:space="preserve">качества мойки и дезинфекции технологического оборудования, инвентаря, тары, стен, пола. </w:t>
            </w:r>
          </w:p>
          <w:p w:rsidR="00D83CE4" w:rsidRDefault="00515578">
            <w:pPr>
              <w:spacing w:after="0" w:line="259" w:lineRule="auto"/>
              <w:ind w:left="5" w:firstLine="401"/>
              <w:jc w:val="left"/>
            </w:pPr>
            <w:r>
              <w:rPr>
                <w:b/>
                <w:i/>
              </w:rPr>
              <w:t>В целом вся внутренняя политика ОУ направлена на формирование у каждого работника ответственности за качество и безопасность выпускаемой продукции.</w:t>
            </w:r>
            <w:r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right="84" w:firstLine="0"/>
              <w:jc w:val="left"/>
            </w:pPr>
            <w:r>
              <w:t xml:space="preserve">3.1 Санитарное состояние: </w:t>
            </w:r>
            <w:r>
              <w:rPr>
                <w:sz w:val="22"/>
              </w:rPr>
              <w:t>-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спец, одежды, цеха, оборудования, инвентаря, тары, посуды, </w:t>
            </w:r>
            <w:r>
              <w:rPr>
                <w:sz w:val="22"/>
              </w:rPr>
              <w:t>-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помещений, оборудования, -инвентаря, столовой и кухонной посуды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7" w:lineRule="auto"/>
              <w:ind w:left="5" w:firstLine="0"/>
              <w:jc w:val="left"/>
            </w:pPr>
            <w:r>
              <w:t xml:space="preserve">З.1.Наличие графиков генеральной уборки помещений </w:t>
            </w:r>
          </w:p>
          <w:p w:rsidR="00D83CE4" w:rsidRDefault="00515578">
            <w:pPr>
              <w:spacing w:after="8" w:line="258" w:lineRule="auto"/>
              <w:ind w:left="5" w:right="4" w:firstLine="0"/>
            </w:pPr>
            <w:r>
              <w:t xml:space="preserve">3.2 Обеспечение пищеблока ультрафиолетовыми бактерицидными лампами </w:t>
            </w:r>
          </w:p>
          <w:p w:rsidR="00D83CE4" w:rsidRDefault="00515578">
            <w:pPr>
              <w:spacing w:after="15" w:line="251" w:lineRule="auto"/>
              <w:ind w:left="5" w:firstLine="0"/>
              <w:jc w:val="left"/>
            </w:pPr>
            <w:r>
              <w:rPr>
                <w:sz w:val="22"/>
              </w:rPr>
              <w:t>3.3.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Проведение санитарной обработки и дезинфекции оборудования, посуды и инвентаря в соответствии </w:t>
            </w:r>
            <w:r w:rsidR="00317F48">
              <w:t xml:space="preserve"> </w:t>
            </w:r>
            <w:r>
              <w:t xml:space="preserve">с требованиям СанПиН. </w:t>
            </w:r>
          </w:p>
          <w:p w:rsidR="00D83CE4" w:rsidRDefault="00515578">
            <w:pPr>
              <w:spacing w:after="0" w:line="259" w:lineRule="auto"/>
              <w:ind w:left="5" w:right="138" w:firstLine="0"/>
              <w:jc w:val="left"/>
            </w:pPr>
            <w:r>
              <w:rPr>
                <w:sz w:val="22"/>
              </w:rPr>
              <w:t>3.4.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Соответствие маркировки оборудования и кухонного инвентаря Осмотр работников пищеблока, Соблюдение графика прохождения медосмотров работниками пищеблока и санитарного гигиенического обучения 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-8" w:firstLine="13"/>
              <w:jc w:val="left"/>
            </w:pPr>
            <w:r>
              <w:t xml:space="preserve">Журнал проведения  санитарной  обработки Журнал здоровья работников пищеблока Санитарные книжки 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317F48">
            <w:pPr>
              <w:spacing w:after="0" w:line="259" w:lineRule="auto"/>
              <w:ind w:left="7" w:firstLine="0"/>
              <w:jc w:val="left"/>
            </w:pPr>
            <w:r>
              <w:t xml:space="preserve">Приостановка процесса, информирование руководства, установление причины несоответствия и ее устранение 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6" w:lineRule="auto"/>
              <w:ind w:left="5" w:right="12" w:firstLine="0"/>
              <w:jc w:val="left"/>
            </w:pPr>
            <w:r>
              <w:t xml:space="preserve">Директор, повар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Завхоз </w:t>
            </w:r>
          </w:p>
          <w:p w:rsidR="00D83CE4" w:rsidRDefault="00D83CE4">
            <w:pPr>
              <w:spacing w:after="0" w:line="259" w:lineRule="auto"/>
              <w:ind w:left="5" w:firstLine="0"/>
              <w:jc w:val="left"/>
            </w:pPr>
          </w:p>
        </w:tc>
      </w:tr>
      <w:tr w:rsidR="000F74F5" w:rsidTr="000F74F5">
        <w:trPr>
          <w:trHeight w:val="2295"/>
        </w:trPr>
        <w:tc>
          <w:tcPr>
            <w:tcW w:w="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lastRenderedPageBreak/>
              <w:t xml:space="preserve">4 </w:t>
            </w:r>
          </w:p>
        </w:tc>
        <w:tc>
          <w:tcPr>
            <w:tcW w:w="30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80" w:lineRule="auto"/>
              <w:ind w:left="5" w:firstLine="0"/>
              <w:jc w:val="left"/>
            </w:pPr>
            <w:r>
              <w:rPr>
                <w:b/>
              </w:rPr>
              <w:t>Контроль эффективности работы:</w:t>
            </w:r>
            <w:r>
              <w:t xml:space="preserve"> </w:t>
            </w:r>
          </w:p>
          <w:p w:rsidR="00D83CE4" w:rsidRDefault="00515578">
            <w:pPr>
              <w:numPr>
                <w:ilvl w:val="0"/>
                <w:numId w:val="10"/>
              </w:numPr>
              <w:spacing w:after="0" w:line="272" w:lineRule="auto"/>
              <w:ind w:right="541" w:firstLine="0"/>
              <w:jc w:val="left"/>
            </w:pPr>
            <w:r>
              <w:t xml:space="preserve">холодильного, </w:t>
            </w:r>
            <w:r>
              <w:rPr>
                <w:sz w:val="22"/>
              </w:rPr>
              <w:t>-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t xml:space="preserve">технологического оборудования, </w:t>
            </w:r>
          </w:p>
          <w:p w:rsidR="00D83CE4" w:rsidRDefault="00515578">
            <w:pPr>
              <w:numPr>
                <w:ilvl w:val="0"/>
                <w:numId w:val="10"/>
              </w:numPr>
              <w:spacing w:after="0" w:line="259" w:lineRule="auto"/>
              <w:ind w:right="541" w:firstLine="0"/>
              <w:jc w:val="left"/>
            </w:pPr>
            <w:r>
              <w:t xml:space="preserve">инженерных сооружений и коммуникаций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4.1 .Холодильное, технологическое оборудование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48" w:lineRule="auto"/>
              <w:ind w:left="5" w:firstLine="0"/>
              <w:jc w:val="left"/>
            </w:pPr>
            <w:r>
              <w:t xml:space="preserve">4.1 Утренний обход с целью проверки исправности технологического оборудования, готовности цехов пищеблоков, столовых к безопасному приему пищи в ДОУ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Наличие технического паспорта на оборудование, протокола испытаний </w:t>
            </w:r>
          </w:p>
        </w:tc>
        <w:tc>
          <w:tcPr>
            <w:tcW w:w="1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right="76" w:firstLine="0"/>
              <w:jc w:val="left"/>
            </w:pPr>
            <w:r>
              <w:t xml:space="preserve">Журнал учета аварийных ситуаций, нарушений технологичес ких процессов </w:t>
            </w:r>
          </w:p>
        </w:tc>
        <w:tc>
          <w:tcPr>
            <w:tcW w:w="1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0F74F5">
            <w:pPr>
              <w:spacing w:after="0" w:line="259" w:lineRule="auto"/>
              <w:ind w:left="7" w:firstLine="0"/>
              <w:jc w:val="left"/>
            </w:pPr>
            <w:r>
              <w:t xml:space="preserve">Информирование руководства, проведение ремонтных работ 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65" w:line="259" w:lineRule="auto"/>
              <w:ind w:left="5" w:firstLine="0"/>
              <w:jc w:val="left"/>
            </w:pPr>
            <w:r>
              <w:t xml:space="preserve">Завхоз, повар </w:t>
            </w:r>
          </w:p>
          <w:p w:rsidR="00D83CE4" w:rsidRDefault="00D83CE4">
            <w:pPr>
              <w:spacing w:after="0" w:line="259" w:lineRule="auto"/>
              <w:ind w:left="5" w:firstLine="0"/>
              <w:jc w:val="left"/>
            </w:pPr>
          </w:p>
        </w:tc>
      </w:tr>
      <w:tr w:rsidR="00D83CE4" w:rsidTr="000F74F5">
        <w:tblPrEx>
          <w:tblCellMar>
            <w:left w:w="5" w:type="dxa"/>
          </w:tblCellMar>
        </w:tblPrEx>
        <w:trPr>
          <w:gridBefore w:val="1"/>
          <w:gridAfter w:val="1"/>
          <w:wBefore w:w="7" w:type="dxa"/>
          <w:wAfter w:w="7" w:type="dxa"/>
          <w:trHeight w:val="2420"/>
        </w:trPr>
        <w:tc>
          <w:tcPr>
            <w:tcW w:w="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0F74F5">
            <w:pPr>
              <w:spacing w:after="0" w:line="259" w:lineRule="auto"/>
              <w:ind w:firstLine="0"/>
              <w:jc w:val="left"/>
            </w:pPr>
            <w:r>
              <w:t xml:space="preserve"> 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 w:rsidP="00317F48">
            <w:pPr>
              <w:spacing w:after="0" w:line="296" w:lineRule="auto"/>
              <w:ind w:firstLine="0"/>
            </w:pPr>
            <w:r>
              <w:rPr>
                <w:b/>
              </w:rPr>
              <w:t>Контроль</w:t>
            </w:r>
            <w:r w:rsidR="00317F48">
              <w:rPr>
                <w:b/>
              </w:rPr>
              <w:t xml:space="preserve"> </w:t>
            </w:r>
            <w:r>
              <w:rPr>
                <w:b/>
              </w:rPr>
              <w:t>температурно</w:t>
            </w:r>
            <w:r w:rsidR="00317F48">
              <w:rPr>
                <w:b/>
              </w:rPr>
              <w:t>-</w:t>
            </w:r>
            <w:r>
              <w:t xml:space="preserve"> </w:t>
            </w:r>
            <w:r>
              <w:tab/>
            </w:r>
            <w:r>
              <w:rPr>
                <w:b/>
              </w:rPr>
              <w:t xml:space="preserve">влажностных режимов </w:t>
            </w:r>
            <w:r>
              <w:t xml:space="preserve"> </w:t>
            </w:r>
            <w:r>
              <w:rPr>
                <w:b/>
              </w:rPr>
              <w:t>хранения</w:t>
            </w:r>
            <w:r>
              <w:t xml:space="preserve"> </w:t>
            </w:r>
            <w:r>
              <w:tab/>
              <w:t xml:space="preserve"> продовольственных товаров,  </w:t>
            </w:r>
          </w:p>
          <w:p w:rsidR="00D83CE4" w:rsidRDefault="00515578">
            <w:pPr>
              <w:tabs>
                <w:tab w:val="center" w:pos="2537"/>
              </w:tabs>
              <w:spacing w:after="0" w:line="259" w:lineRule="auto"/>
              <w:ind w:firstLine="0"/>
              <w:jc w:val="left"/>
            </w:pPr>
            <w:r>
              <w:t xml:space="preserve">сырья и полуфабрикатов </w:t>
            </w:r>
            <w:r>
              <w:tab/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>
            <w:pPr>
              <w:spacing w:after="0" w:line="259" w:lineRule="auto"/>
              <w:ind w:right="176" w:firstLine="0"/>
              <w:jc w:val="left"/>
            </w:pPr>
            <w:r>
              <w:t xml:space="preserve">Система механической приточно- вытяжной вентиляции Режим хранения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Ежедневно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0F74F5">
            <w:pPr>
              <w:spacing w:after="0" w:line="259" w:lineRule="auto"/>
              <w:ind w:firstLine="0"/>
              <w:jc w:val="left"/>
            </w:pPr>
            <w:r>
              <w:t xml:space="preserve">Журнал по соблюдению температурного режима холодного оборудования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0F74F5">
            <w:pPr>
              <w:spacing w:after="0" w:line="259" w:lineRule="auto"/>
              <w:ind w:firstLine="0"/>
              <w:jc w:val="left"/>
            </w:pPr>
            <w:r>
              <w:t xml:space="preserve">Информирование руководства, проведение ремонтных работ 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317F48">
            <w:pPr>
              <w:spacing w:after="0" w:line="259" w:lineRule="auto"/>
              <w:ind w:firstLine="0"/>
              <w:jc w:val="left"/>
            </w:pPr>
            <w:r>
              <w:t xml:space="preserve">Завхоз, повар  </w:t>
            </w:r>
          </w:p>
        </w:tc>
      </w:tr>
      <w:tr w:rsidR="00D83CE4" w:rsidTr="000F74F5">
        <w:tblPrEx>
          <w:tblCellMar>
            <w:left w:w="5" w:type="dxa"/>
          </w:tblCellMar>
        </w:tblPrEx>
        <w:trPr>
          <w:gridBefore w:val="1"/>
          <w:gridAfter w:val="1"/>
          <w:wBefore w:w="7" w:type="dxa"/>
          <w:wAfter w:w="7" w:type="dxa"/>
          <w:trHeight w:val="51"/>
        </w:trPr>
        <w:tc>
          <w:tcPr>
            <w:tcW w:w="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6.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317F48">
            <w:pPr>
              <w:spacing w:after="43" w:line="284" w:lineRule="auto"/>
              <w:ind w:firstLine="0"/>
              <w:jc w:val="left"/>
            </w:pPr>
            <w:r>
              <w:rPr>
                <w:b/>
              </w:rPr>
              <w:t xml:space="preserve">Контроль за соблюдением </w:t>
            </w:r>
            <w:r>
              <w:t xml:space="preserve"> </w:t>
            </w:r>
            <w:r>
              <w:rPr>
                <w:b/>
              </w:rPr>
              <w:t>условий труда работающих</w:t>
            </w:r>
            <w:r>
              <w:t xml:space="preserve"> </w:t>
            </w:r>
            <w:r>
              <w:rPr>
                <w:b/>
              </w:rPr>
              <w:t xml:space="preserve"> и ведением принятого </w:t>
            </w:r>
            <w:r>
              <w:t xml:space="preserve"> </w:t>
            </w:r>
            <w:r>
              <w:rPr>
                <w:b/>
              </w:rPr>
              <w:t>документооборота</w:t>
            </w:r>
            <w:r>
              <w:t xml:space="preserve"> </w:t>
            </w:r>
            <w:r>
              <w:tab/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lastRenderedPageBreak/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lastRenderedPageBreak/>
              <w:t xml:space="preserve">Выборочно рабочие места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22" w:line="259" w:lineRule="auto"/>
              <w:ind w:firstLine="0"/>
              <w:jc w:val="left"/>
            </w:pPr>
            <w:r>
              <w:t xml:space="preserve">Ежедневно </w:t>
            </w:r>
          </w:p>
          <w:p w:rsidR="00D83CE4" w:rsidRDefault="00515578" w:rsidP="00317F48">
            <w:pPr>
              <w:spacing w:after="0" w:line="259" w:lineRule="auto"/>
              <w:ind w:right="55" w:firstLine="0"/>
              <w:jc w:val="left"/>
            </w:pPr>
            <w:r>
              <w:t>Наличие чистой спецодежды работников Соблюдение температурного режима в помещениях пищеблока Составление штатного расписания пищеблоков исх</w:t>
            </w:r>
            <w:r w:rsidR="00317F48">
              <w:t xml:space="preserve">одя из количества учащихся. </w:t>
            </w:r>
            <w:r>
              <w:t xml:space="preserve">Соблюдение охраны труда, аттестация рабочих мест. Наличие медицинской аптечки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График стирки спецодежды Штатное расписание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0F74F5">
            <w:pPr>
              <w:spacing w:after="0" w:line="259" w:lineRule="auto"/>
              <w:ind w:right="2" w:firstLine="0"/>
              <w:jc w:val="left"/>
            </w:pPr>
            <w:r>
              <w:t xml:space="preserve">Информирование руководства, проведение ремонтных работ. Разработка и внедрение доп. меропр. по оздоровл. условий труда и нормат. правовых актов 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F48" w:rsidRDefault="00515578" w:rsidP="00317F48">
            <w:pPr>
              <w:spacing w:after="0" w:line="277" w:lineRule="auto"/>
              <w:ind w:firstLine="0"/>
              <w:jc w:val="left"/>
            </w:pPr>
            <w:r>
              <w:t xml:space="preserve">Руководитель учреждения, повар </w:t>
            </w:r>
          </w:p>
          <w:p w:rsidR="00D83CE4" w:rsidRDefault="00D83CE4">
            <w:pPr>
              <w:spacing w:after="0" w:line="259" w:lineRule="auto"/>
              <w:ind w:firstLine="0"/>
              <w:jc w:val="left"/>
            </w:pPr>
          </w:p>
        </w:tc>
      </w:tr>
      <w:tr w:rsidR="00D83CE4" w:rsidTr="000F74F5">
        <w:tblPrEx>
          <w:tblCellMar>
            <w:left w:w="5" w:type="dxa"/>
          </w:tblCellMar>
        </w:tblPrEx>
        <w:trPr>
          <w:gridBefore w:val="1"/>
          <w:gridAfter w:val="1"/>
          <w:wBefore w:w="7" w:type="dxa"/>
          <w:wAfter w:w="7" w:type="dxa"/>
          <w:trHeight w:val="2309"/>
        </w:trPr>
        <w:tc>
          <w:tcPr>
            <w:tcW w:w="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lastRenderedPageBreak/>
              <w:t xml:space="preserve">7.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96" w:lineRule="auto"/>
              <w:ind w:firstLine="0"/>
            </w:pPr>
            <w:r>
              <w:rPr>
                <w:b/>
              </w:rPr>
              <w:t xml:space="preserve">Контроль за режимом </w:t>
            </w:r>
            <w:r>
              <w:t xml:space="preserve"> </w:t>
            </w:r>
            <w:r>
              <w:rPr>
                <w:b/>
              </w:rPr>
              <w:t>питания детей</w:t>
            </w:r>
            <w:r>
              <w:t xml:space="preserve"> </w:t>
            </w:r>
            <w:r>
              <w:tab/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377" w:firstLine="0"/>
              <w:jc w:val="left"/>
            </w:pPr>
            <w: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Выборочно рабочие места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Ежедневно </w:t>
            </w: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Время выдачи и приема пищи детьми Объем порций блюд Соблюдение культурно-гигиенических правил приема пищи 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Карты контроля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0F74F5">
            <w:pPr>
              <w:spacing w:after="0" w:line="259" w:lineRule="auto"/>
              <w:ind w:firstLine="0"/>
              <w:jc w:val="left"/>
            </w:pPr>
            <w:r>
              <w:t xml:space="preserve">Информирование руководства установление причины несоответствия и ее устранение 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7F48" w:rsidRDefault="00515578" w:rsidP="00317F48">
            <w:pPr>
              <w:spacing w:after="18" w:line="258" w:lineRule="auto"/>
              <w:ind w:firstLine="0"/>
              <w:jc w:val="left"/>
            </w:pPr>
            <w:r>
              <w:t xml:space="preserve">Директор, </w:t>
            </w:r>
            <w:r w:rsidR="00317F48">
              <w:t>вожатая</w:t>
            </w:r>
          </w:p>
          <w:p w:rsidR="00D83CE4" w:rsidRDefault="00515578" w:rsidP="00317F48">
            <w:pPr>
              <w:spacing w:line="259" w:lineRule="auto"/>
              <w:ind w:firstLine="0"/>
              <w:jc w:val="left"/>
            </w:pPr>
            <w:r>
              <w:t xml:space="preserve">, </w:t>
            </w:r>
            <w:r w:rsidR="00317F48">
              <w:t>завхоз,</w:t>
            </w:r>
            <w:r>
              <w:t xml:space="preserve"> </w:t>
            </w:r>
          </w:p>
          <w:p w:rsidR="00D83CE4" w:rsidRDefault="00515578">
            <w:pPr>
              <w:spacing w:after="0" w:line="259" w:lineRule="auto"/>
              <w:ind w:firstLine="180"/>
              <w:jc w:val="left"/>
            </w:pPr>
            <w:r>
              <w:t>Совет по</w:t>
            </w:r>
            <w:r w:rsidR="00317F48">
              <w:t xml:space="preserve"> </w:t>
            </w:r>
            <w:r>
              <w:t xml:space="preserve">питанию. </w:t>
            </w:r>
          </w:p>
        </w:tc>
      </w:tr>
    </w:tbl>
    <w:p w:rsidR="00D83CE4" w:rsidRDefault="00515578">
      <w:pPr>
        <w:spacing w:after="0" w:line="259" w:lineRule="auto"/>
        <w:ind w:left="7" w:firstLine="0"/>
        <w:jc w:val="left"/>
      </w:pPr>
      <w:r>
        <w:t xml:space="preserve"> </w:t>
      </w:r>
      <w:r>
        <w:tab/>
        <w:t xml:space="preserve"> </w:t>
      </w:r>
    </w:p>
    <w:p w:rsidR="00D83CE4" w:rsidRDefault="00515578">
      <w:pPr>
        <w:spacing w:after="0" w:line="259" w:lineRule="auto"/>
        <w:ind w:left="915" w:firstLine="0"/>
        <w:jc w:val="left"/>
      </w:pPr>
      <w:r>
        <w:t xml:space="preserve"> </w:t>
      </w:r>
    </w:p>
    <w:p w:rsidR="00D83CE4" w:rsidRDefault="00515578">
      <w:pPr>
        <w:ind w:left="235" w:right="54" w:firstLine="680"/>
      </w:pPr>
      <w:r>
        <w:t>При выявлении нарушений на этапах многоступенчатого контроля необходимо усилит</w:t>
      </w:r>
      <w:r w:rsidR="00317F48">
        <w:t>ь критические контрольные точки</w:t>
      </w:r>
      <w:r>
        <w:t xml:space="preserve"> и сконцентрировать усилия работников в наиболее опасных участках производства питания</w:t>
      </w:r>
    </w:p>
    <w:p w:rsidR="00D83CE4" w:rsidRDefault="00D83CE4">
      <w:pPr>
        <w:sectPr w:rsidR="00D83CE4">
          <w:pgSz w:w="16841" w:h="11899" w:orient="landscape"/>
          <w:pgMar w:top="773" w:right="850" w:bottom="1194" w:left="1418" w:header="720" w:footer="720" w:gutter="0"/>
          <w:cols w:space="720"/>
        </w:sectPr>
      </w:pPr>
    </w:p>
    <w:p w:rsidR="00D83CE4" w:rsidRDefault="00515578">
      <w:pPr>
        <w:spacing w:after="854" w:line="259" w:lineRule="auto"/>
        <w:ind w:firstLine="0"/>
        <w:jc w:val="left"/>
      </w:pPr>
      <w:r>
        <w:rPr>
          <w:sz w:val="2"/>
        </w:rPr>
        <w:lastRenderedPageBreak/>
        <w:t xml:space="preserve"> </w:t>
      </w:r>
    </w:p>
    <w:p w:rsidR="00D83CE4" w:rsidRPr="00BA61C8" w:rsidRDefault="00515578" w:rsidP="00BA61C8">
      <w:pPr>
        <w:spacing w:after="165" w:line="259" w:lineRule="auto"/>
        <w:ind w:left="586" w:firstLine="0"/>
        <w:jc w:val="left"/>
        <w:rPr>
          <w:b/>
        </w:rPr>
      </w:pPr>
      <w:r w:rsidRPr="00BA61C8">
        <w:rPr>
          <w:rFonts w:ascii="Calibri" w:eastAsia="Calibri" w:hAnsi="Calibri" w:cs="Calibri"/>
          <w:b/>
          <w:sz w:val="22"/>
        </w:rPr>
        <w:t xml:space="preserve"> </w:t>
      </w:r>
      <w:r w:rsidRPr="00BA61C8">
        <w:rPr>
          <w:b/>
        </w:rPr>
        <w:t xml:space="preserve">Перечень должностей работников, подлежащих медицинским осмотрам, профессионально-гигиенической подготовке в соответствии с установленными требованиями </w:t>
      </w:r>
    </w:p>
    <w:p w:rsidR="00D83CE4" w:rsidRDefault="00515578" w:rsidP="00581D26">
      <w:pPr>
        <w:ind w:left="-15" w:right="262"/>
      </w:pPr>
      <w:r>
        <w:t xml:space="preserve">а) </w:t>
      </w:r>
      <w:r w:rsidR="00BA61C8" w:rsidRPr="005E004A">
        <w:rPr>
          <w:szCs w:val="24"/>
        </w:rPr>
        <w:t>Федеральный закон от 30.03.1999 № 52-ФЗ "О санитарно-эпидемиологическом благополучии населения"; приказ Минздравсоцразвития России от 12.04.2011 №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</w:t>
      </w:r>
      <w:r w:rsidR="00BA61C8">
        <w:rPr>
          <w:szCs w:val="24"/>
        </w:rPr>
        <w:t xml:space="preserve"> </w:t>
      </w:r>
      <w:r>
        <w:t xml:space="preserve">, занятых на тяжелых работах и на работах с вредными и (или) опасными условиями труда» </w:t>
      </w:r>
    </w:p>
    <w:p w:rsidR="00D83CE4" w:rsidRDefault="00515578">
      <w:pPr>
        <w:spacing w:after="0" w:line="259" w:lineRule="auto"/>
        <w:ind w:firstLine="0"/>
        <w:jc w:val="left"/>
      </w:pPr>
      <w:r>
        <w:t xml:space="preserve"> </w:t>
      </w:r>
    </w:p>
    <w:tbl>
      <w:tblPr>
        <w:tblStyle w:val="TableGrid"/>
        <w:tblW w:w="9206" w:type="dxa"/>
        <w:tblInd w:w="72" w:type="dxa"/>
        <w:tblCellMar>
          <w:top w:w="7" w:type="dxa"/>
          <w:right w:w="7" w:type="dxa"/>
        </w:tblCellMar>
        <w:tblLook w:val="04A0" w:firstRow="1" w:lastRow="0" w:firstColumn="1" w:lastColumn="0" w:noHBand="0" w:noVBand="1"/>
      </w:tblPr>
      <w:tblGrid>
        <w:gridCol w:w="1203"/>
        <w:gridCol w:w="2529"/>
        <w:gridCol w:w="1994"/>
        <w:gridCol w:w="1603"/>
        <w:gridCol w:w="1877"/>
      </w:tblGrid>
      <w:tr w:rsidR="00D83CE4">
        <w:trPr>
          <w:trHeight w:val="1529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Профессия, должность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hanging="12"/>
              <w:jc w:val="left"/>
            </w:pPr>
            <w:r>
              <w:t xml:space="preserve"> Вредные производственные факторы согласно Приложению 1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46" w:line="238" w:lineRule="auto"/>
              <w:ind w:left="5" w:firstLine="0"/>
              <w:jc w:val="left"/>
            </w:pPr>
            <w:r>
              <w:t xml:space="preserve">Перечень работ согласно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Приложению 2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44" w:line="238" w:lineRule="auto"/>
              <w:ind w:left="5" w:firstLine="0"/>
              <w:jc w:val="left"/>
            </w:pPr>
            <w:r>
              <w:t xml:space="preserve">Пункты приложения 1,2 приказа МЗСР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№ 302н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Частота проведения профмедосмотров </w:t>
            </w:r>
          </w:p>
        </w:tc>
      </w:tr>
      <w:tr w:rsidR="00D83CE4">
        <w:trPr>
          <w:trHeight w:val="286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center"/>
            </w:pPr>
            <w:r>
              <w:t xml:space="preserve">1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center"/>
            </w:pPr>
            <w:r>
              <w:t xml:space="preserve">2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center"/>
            </w:pPr>
            <w:r>
              <w:t xml:space="preserve">3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center"/>
            </w:pPr>
            <w:r>
              <w:t xml:space="preserve">4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8" w:firstLine="0"/>
              <w:jc w:val="center"/>
            </w:pPr>
            <w:r>
              <w:t xml:space="preserve">5 </w:t>
            </w:r>
          </w:p>
        </w:tc>
      </w:tr>
      <w:tr w:rsidR="00D83CE4">
        <w:trPr>
          <w:trHeight w:val="1210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Повар, повар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Тепловое излучение, пыль мучная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Работы в организациях общественного питания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Прилож.1: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п.3.10,п.2.7 Прилож.2: п. 15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1 раз в год </w:t>
            </w:r>
          </w:p>
        </w:tc>
      </w:tr>
      <w:tr w:rsidR="00D83CE4">
        <w:trPr>
          <w:trHeight w:val="3497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20" w:line="259" w:lineRule="auto"/>
              <w:ind w:left="5" w:firstLine="0"/>
            </w:pPr>
            <w:r>
              <w:t xml:space="preserve">Мойщица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посуды, кухонный рабочий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Синтетические моющие </w:t>
            </w:r>
          </w:p>
          <w:p w:rsidR="00D83CE4" w:rsidRDefault="00515578">
            <w:pPr>
              <w:spacing w:after="42" w:line="238" w:lineRule="auto"/>
              <w:ind w:left="5" w:firstLine="0"/>
              <w:jc w:val="left"/>
            </w:pPr>
            <w:r>
              <w:t xml:space="preserve">средства, аллергены, "А "инфицированный материал и материал, зараженный или подозрительный на заражение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микроорганизмами 3-4 групп патогенности (опасности) или гельминтами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Работы в организациях общественного питания 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20" w:line="259" w:lineRule="auto"/>
              <w:ind w:left="5" w:firstLine="0"/>
              <w:jc w:val="left"/>
            </w:pPr>
            <w:r>
              <w:t xml:space="preserve">Прилож.1: </w:t>
            </w:r>
          </w:p>
          <w:p w:rsidR="00D83CE4" w:rsidRDefault="00515578">
            <w:pPr>
              <w:spacing w:after="21" w:line="259" w:lineRule="auto"/>
              <w:ind w:left="5" w:firstLine="0"/>
              <w:jc w:val="left"/>
            </w:pPr>
            <w:r>
              <w:t xml:space="preserve">п. 1.3.3,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п. 1.1.1, п.2.4,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Прилож.2: п, 15, п.20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528" w:line="259" w:lineRule="auto"/>
              <w:ind w:left="5" w:firstLine="0"/>
              <w:jc w:val="left"/>
            </w:pPr>
            <w:r>
              <w:t xml:space="preserve">1 раз в год </w:t>
            </w:r>
          </w:p>
          <w:p w:rsidR="00D83CE4" w:rsidRDefault="00515578">
            <w:pPr>
              <w:spacing w:after="0" w:line="259" w:lineRule="auto"/>
              <w:ind w:left="-8" w:firstLine="0"/>
              <w:jc w:val="left"/>
            </w:pPr>
            <w: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left="77" w:firstLine="0"/>
        <w:jc w:val="left"/>
      </w:pPr>
      <w:r>
        <w:t xml:space="preserve"> </w:t>
      </w:r>
    </w:p>
    <w:p w:rsidR="00D83CE4" w:rsidRDefault="00515578">
      <w:pPr>
        <w:spacing w:after="23" w:line="259" w:lineRule="auto"/>
        <w:ind w:firstLine="0"/>
        <w:jc w:val="left"/>
      </w:pPr>
      <w:r>
        <w:t xml:space="preserve"> </w:t>
      </w:r>
    </w:p>
    <w:p w:rsidR="00D83CE4" w:rsidRDefault="00515578">
      <w:pPr>
        <w:ind w:left="427" w:right="384" w:firstLine="0"/>
      </w:pPr>
      <w:r>
        <w:t xml:space="preserve">б) подлежащих профессионально-гигиеническому обучению согласно приказа М3 РФ №229 от 29.06.00г «О профессиональной гигиенической подготовке и аттестации должностных лиц и работников организации» </w:t>
      </w:r>
    </w:p>
    <w:tbl>
      <w:tblPr>
        <w:tblStyle w:val="TableGrid"/>
        <w:tblW w:w="8140" w:type="dxa"/>
        <w:tblInd w:w="-115" w:type="dxa"/>
        <w:tblCellMar>
          <w:top w:w="7" w:type="dxa"/>
          <w:left w:w="432" w:type="dxa"/>
          <w:right w:w="115" w:type="dxa"/>
        </w:tblCellMar>
        <w:tblLook w:val="04A0" w:firstRow="1" w:lastRow="0" w:firstColumn="1" w:lastColumn="0" w:noHBand="0" w:noVBand="1"/>
      </w:tblPr>
      <w:tblGrid>
        <w:gridCol w:w="4004"/>
        <w:gridCol w:w="4136"/>
      </w:tblGrid>
      <w:tr w:rsidR="00D83CE4">
        <w:trPr>
          <w:trHeight w:val="27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10" w:firstLine="0"/>
              <w:jc w:val="center"/>
            </w:pPr>
            <w:r>
              <w:t xml:space="preserve">Должность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Периодичность прохождения </w:t>
            </w:r>
          </w:p>
        </w:tc>
      </w:tr>
      <w:tr w:rsidR="00D83CE4">
        <w:trPr>
          <w:trHeight w:val="379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Повар, повар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</w:t>
            </w:r>
          </w:p>
        </w:tc>
      </w:tr>
      <w:tr w:rsidR="00D83CE4">
        <w:trPr>
          <w:trHeight w:val="466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  <w:tr w:rsidR="00D83CE4">
        <w:trPr>
          <w:trHeight w:val="242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Кухонный рабочий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</w:t>
            </w:r>
          </w:p>
        </w:tc>
      </w:tr>
      <w:tr w:rsidR="00D83CE4">
        <w:trPr>
          <w:trHeight w:val="418"/>
        </w:trPr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left="317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firstLine="0"/>
        <w:jc w:val="left"/>
      </w:pPr>
      <w:r>
        <w:lastRenderedPageBreak/>
        <w:t xml:space="preserve"> </w:t>
      </w:r>
    </w:p>
    <w:p w:rsidR="00D83CE4" w:rsidRDefault="00515578">
      <w:pPr>
        <w:spacing w:after="0" w:line="259" w:lineRule="auto"/>
        <w:ind w:firstLine="0"/>
        <w:jc w:val="left"/>
      </w:pPr>
      <w:r>
        <w:t xml:space="preserve"> </w:t>
      </w:r>
    </w:p>
    <w:p w:rsidR="00D83CE4" w:rsidRDefault="00515578" w:rsidP="00581D26">
      <w:pPr>
        <w:spacing w:after="0" w:line="259" w:lineRule="auto"/>
        <w:ind w:firstLine="0"/>
        <w:jc w:val="left"/>
      </w:pPr>
      <w:r>
        <w:t xml:space="preserve"> </w:t>
      </w:r>
    </w:p>
    <w:p w:rsidR="00D83CE4" w:rsidRDefault="00515578">
      <w:pPr>
        <w:spacing w:after="0" w:line="282" w:lineRule="auto"/>
        <w:ind w:firstLine="566"/>
        <w:jc w:val="left"/>
      </w:pPr>
      <w:r>
        <w:rPr>
          <w:b/>
        </w:rPr>
        <w:t xml:space="preserve">Перечень возможных аварийных ситуаций, связанных с остановкой производства, нарушениями, создающих угрозу санитарно-эпидемиологическому благополучию населения: </w:t>
      </w:r>
    </w:p>
    <w:p w:rsidR="00D83CE4" w:rsidRDefault="00515578">
      <w:pPr>
        <w:numPr>
          <w:ilvl w:val="0"/>
          <w:numId w:val="6"/>
        </w:numPr>
        <w:ind w:right="54"/>
      </w:pPr>
      <w:r>
        <w:t xml:space="preserve">Неудовлетворительные результаты производственного лабораторного контроля; </w:t>
      </w:r>
    </w:p>
    <w:p w:rsidR="00D83CE4" w:rsidRDefault="00515578">
      <w:pPr>
        <w:numPr>
          <w:ilvl w:val="0"/>
          <w:numId w:val="6"/>
        </w:numPr>
        <w:ind w:right="54"/>
      </w:pPr>
      <w:r>
        <w:t xml:space="preserve">Получение сообщений об инфекционном, паразитарном заболевании (острая кишечная инфекция, вирусный гепатит А, трихинеллез и др.), отравлении, связанном с употреблением изготовленных блюд; </w:t>
      </w:r>
    </w:p>
    <w:p w:rsidR="00D83CE4" w:rsidRDefault="00515578">
      <w:pPr>
        <w:numPr>
          <w:ilvl w:val="0"/>
          <w:numId w:val="6"/>
        </w:numPr>
        <w:ind w:right="54"/>
      </w:pPr>
      <w:r>
        <w:t xml:space="preserve">Отключение электроэнергии на срок более 4-х часов; </w:t>
      </w:r>
    </w:p>
    <w:p w:rsidR="00D83CE4" w:rsidRDefault="00515578">
      <w:pPr>
        <w:numPr>
          <w:ilvl w:val="0"/>
          <w:numId w:val="6"/>
        </w:numPr>
        <w:ind w:right="54"/>
      </w:pPr>
      <w:r>
        <w:t xml:space="preserve">Неисправность сетей водоснабжения; </w:t>
      </w:r>
    </w:p>
    <w:p w:rsidR="00D83CE4" w:rsidRDefault="00515578">
      <w:pPr>
        <w:numPr>
          <w:ilvl w:val="0"/>
          <w:numId w:val="6"/>
        </w:numPr>
        <w:ind w:right="54"/>
      </w:pPr>
      <w:r>
        <w:t xml:space="preserve">Неисправность сетей канализации; </w:t>
      </w:r>
    </w:p>
    <w:p w:rsidR="00D83CE4" w:rsidRDefault="00515578">
      <w:pPr>
        <w:numPr>
          <w:ilvl w:val="0"/>
          <w:numId w:val="6"/>
        </w:numPr>
        <w:ind w:right="54"/>
      </w:pPr>
      <w:r>
        <w:t xml:space="preserve">Неисправность холодильного оборудования </w:t>
      </w:r>
    </w:p>
    <w:p w:rsidR="00D83CE4" w:rsidRDefault="00515578">
      <w:pPr>
        <w:ind w:left="566" w:right="54"/>
      </w:pPr>
      <w:r>
        <w:t xml:space="preserve">Заключение </w:t>
      </w:r>
      <w:r>
        <w:tab/>
        <w:t xml:space="preserve">договоров </w:t>
      </w:r>
      <w:r>
        <w:tab/>
        <w:t xml:space="preserve">на </w:t>
      </w:r>
      <w:r>
        <w:tab/>
        <w:t xml:space="preserve">проведение </w:t>
      </w:r>
      <w:r>
        <w:tab/>
        <w:t xml:space="preserve">дератизации </w:t>
      </w:r>
      <w:r>
        <w:tab/>
        <w:t xml:space="preserve">и </w:t>
      </w:r>
      <w:r>
        <w:tab/>
        <w:t xml:space="preserve">дезинсекции </w:t>
      </w:r>
      <w:r>
        <w:tab/>
        <w:t xml:space="preserve">с учреждениями, имеющими лицензии на право деятельности. </w:t>
      </w:r>
    </w:p>
    <w:p w:rsidR="00D83CE4" w:rsidRDefault="00D83CE4">
      <w:pPr>
        <w:ind w:left="566" w:right="54" w:firstLine="0"/>
      </w:pPr>
    </w:p>
    <w:p w:rsidR="00D83CE4" w:rsidRDefault="00515578">
      <w:pPr>
        <w:pStyle w:val="2"/>
        <w:spacing w:line="261" w:lineRule="auto"/>
        <w:ind w:left="0" w:firstLine="566"/>
        <w:jc w:val="left"/>
      </w:pPr>
      <w:r>
        <w:t xml:space="preserve">Перечень форм учета и отчетности по вопросам осуществления производственного </w:t>
      </w:r>
      <w:r>
        <w:rPr>
          <w:sz w:val="24"/>
        </w:rPr>
        <w:t>контроля</w:t>
      </w:r>
      <w:r>
        <w:t xml:space="preserve">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Санитарный журнал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бракеража готовой кулинарной продукции.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бракеража скоропортящихся пищевых продуктов.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здоровья - добавить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проведения витаминизации третьих блюд.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осмотра на гнойничковые заболевания (журнал здоровья).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отметки температурного режима холодильного оборудования.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Журнал отметки температуры и влажности воздуха помещения для сухих </w:t>
      </w:r>
      <w:r w:rsidR="00581D26">
        <w:t xml:space="preserve">                    </w:t>
      </w:r>
      <w:r>
        <w:t xml:space="preserve">продуктов.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Личные медицинские книжки каждого работника </w:t>
      </w:r>
    </w:p>
    <w:p w:rsidR="00D83CE4" w:rsidRDefault="00515578">
      <w:pPr>
        <w:numPr>
          <w:ilvl w:val="0"/>
          <w:numId w:val="7"/>
        </w:numPr>
        <w:ind w:right="54"/>
      </w:pPr>
      <w:r>
        <w:t xml:space="preserve">Договора и акты приема выполненных работ по договорам (вывоз и утилизация отходов, дератизация, дезинсекция и т.д.) </w:t>
      </w:r>
    </w:p>
    <w:p w:rsidR="00D83CE4" w:rsidRDefault="00515578">
      <w:pPr>
        <w:spacing w:after="5" w:line="268" w:lineRule="auto"/>
        <w:ind w:left="-15" w:right="47"/>
      </w:pPr>
      <w:r>
        <w:rPr>
          <w:sz w:val="22"/>
        </w:rPr>
        <w:t>Перечень Законов, действующих санитарных правил, гигиенических нормативов и нормативно-правовых актов.</w:t>
      </w:r>
      <w:r>
        <w:rPr>
          <w:b/>
          <w:sz w:val="22"/>
        </w:rPr>
        <w:t xml:space="preserve"> </w:t>
      </w:r>
      <w:r>
        <w:rPr>
          <w:b/>
          <w:i/>
        </w:rPr>
        <w:t>(Приложение 9)</w:t>
      </w:r>
      <w:r>
        <w:t xml:space="preserve"> </w:t>
      </w:r>
    </w:p>
    <w:p w:rsidR="00D83CE4" w:rsidRDefault="00515578">
      <w:pPr>
        <w:spacing w:after="23" w:line="259" w:lineRule="auto"/>
        <w:ind w:left="358" w:firstLine="0"/>
        <w:jc w:val="center"/>
      </w:pPr>
      <w:r>
        <w:rPr>
          <w:b/>
          <w:sz w:val="22"/>
        </w:rPr>
        <w:t xml:space="preserve"> </w:t>
      </w:r>
    </w:p>
    <w:p w:rsidR="00D83CE4" w:rsidRDefault="00515578">
      <w:pPr>
        <w:pStyle w:val="2"/>
        <w:spacing w:after="35" w:line="261" w:lineRule="auto"/>
        <w:ind w:left="590"/>
        <w:jc w:val="left"/>
      </w:pPr>
      <w:r>
        <w:t xml:space="preserve">Прогноз ожидаемых с результатов и оценка эффективности реализации Программы </w:t>
      </w:r>
    </w:p>
    <w:p w:rsidR="00D83CE4" w:rsidRDefault="00515578">
      <w:pPr>
        <w:numPr>
          <w:ilvl w:val="0"/>
          <w:numId w:val="8"/>
        </w:numPr>
        <w:ind w:right="54" w:firstLine="283"/>
      </w:pPr>
      <w:r>
        <w:t xml:space="preserve">создание системы производственного контроля за качеством и безопасностью используемого сырья и производимой продукции </w:t>
      </w:r>
    </w:p>
    <w:p w:rsidR="00D83CE4" w:rsidRDefault="00515578">
      <w:pPr>
        <w:numPr>
          <w:ilvl w:val="0"/>
          <w:numId w:val="8"/>
        </w:numPr>
        <w:ind w:right="54" w:firstLine="283"/>
      </w:pPr>
      <w:r>
        <w:t xml:space="preserve">обеспечение детей оптимальным питанием высокого качества, адекватным возрастным и физиологическим потребностям в пищевых веществах и энергии; </w:t>
      </w:r>
    </w:p>
    <w:p w:rsidR="00D83CE4" w:rsidRDefault="00515578">
      <w:pPr>
        <w:numPr>
          <w:ilvl w:val="0"/>
          <w:numId w:val="8"/>
        </w:numPr>
        <w:ind w:right="54" w:firstLine="283"/>
      </w:pPr>
      <w:r>
        <w:t xml:space="preserve">улучшение состояния здоровья детей по показателям заболеваний, зависящих от качества потребляемой пищи; </w:t>
      </w:r>
    </w:p>
    <w:p w:rsidR="00D83CE4" w:rsidRDefault="00581D26">
      <w:pPr>
        <w:numPr>
          <w:ilvl w:val="0"/>
          <w:numId w:val="8"/>
        </w:numPr>
        <w:ind w:right="54" w:firstLine="283"/>
      </w:pPr>
      <w:r>
        <w:t xml:space="preserve">оснащение </w:t>
      </w:r>
      <w:r>
        <w:tab/>
        <w:t xml:space="preserve">пищеблока </w:t>
      </w:r>
      <w:r>
        <w:tab/>
        <w:t xml:space="preserve">МБОУ </w:t>
      </w:r>
      <w:r>
        <w:tab/>
        <w:t>«Нововасильевская ООШ</w:t>
      </w:r>
      <w:r w:rsidR="00515578">
        <w:t xml:space="preserve">» </w:t>
      </w:r>
      <w:r w:rsidR="00515578">
        <w:tab/>
        <w:t xml:space="preserve">современным высокотехнологичным оборудованием; </w:t>
      </w:r>
    </w:p>
    <w:p w:rsidR="00D83CE4" w:rsidRDefault="00515578">
      <w:pPr>
        <w:numPr>
          <w:ilvl w:val="0"/>
          <w:numId w:val="8"/>
        </w:numPr>
        <w:ind w:right="54" w:firstLine="283"/>
      </w:pPr>
      <w:r>
        <w:t xml:space="preserve">формирование культуры и навыков здорового питания воспитанников; </w:t>
      </w:r>
    </w:p>
    <w:p w:rsidR="00D83CE4" w:rsidRDefault="00515578">
      <w:pPr>
        <w:ind w:left="-15" w:right="158" w:firstLine="283"/>
      </w:pPr>
      <w:r>
        <w:t>Реализация Программы откроет перспективы для решения вопросов, связанных с сохранением и укреплением здоровья детей, снижением риска возникновения заболеваний.</w:t>
      </w:r>
    </w:p>
    <w:p w:rsidR="00D83CE4" w:rsidRDefault="00D83CE4">
      <w:pPr>
        <w:sectPr w:rsidR="00D83CE4">
          <w:pgSz w:w="11899" w:h="16841"/>
          <w:pgMar w:top="2" w:right="846" w:bottom="1192" w:left="1702" w:header="720" w:footer="720" w:gutter="0"/>
          <w:cols w:space="720"/>
        </w:sectPr>
      </w:pPr>
    </w:p>
    <w:p w:rsidR="00D83CE4" w:rsidRDefault="00515578">
      <w:pPr>
        <w:spacing w:after="1406" w:line="259" w:lineRule="auto"/>
        <w:ind w:left="1947" w:firstLine="0"/>
        <w:jc w:val="left"/>
      </w:pPr>
      <w:r>
        <w:rPr>
          <w:rFonts w:ascii="Tahoma" w:eastAsia="Tahoma" w:hAnsi="Tahoma" w:cs="Tahoma"/>
          <w:sz w:val="20"/>
        </w:rPr>
        <w:lastRenderedPageBreak/>
        <w:t xml:space="preserve"> </w:t>
      </w:r>
    </w:p>
    <w:p w:rsidR="00D83CE4" w:rsidRDefault="00515578">
      <w:pPr>
        <w:spacing w:after="27" w:line="259" w:lineRule="auto"/>
        <w:ind w:left="10" w:right="48" w:hanging="10"/>
        <w:jc w:val="right"/>
      </w:pPr>
      <w:r>
        <w:rPr>
          <w:b/>
          <w:i/>
        </w:rPr>
        <w:t xml:space="preserve">Приложение 1. </w:t>
      </w:r>
    </w:p>
    <w:p w:rsidR="00D83CE4" w:rsidRDefault="00515578">
      <w:pPr>
        <w:pStyle w:val="1"/>
        <w:ind w:left="1889"/>
      </w:pPr>
      <w:r>
        <w:t xml:space="preserve">Журнал учета температурного режима в холодильном оборудовании </w:t>
      </w:r>
    </w:p>
    <w:p w:rsidR="00D83CE4" w:rsidRDefault="00515578">
      <w:pPr>
        <w:spacing w:after="0" w:line="259" w:lineRule="auto"/>
        <w:ind w:left="1945" w:firstLine="0"/>
        <w:jc w:val="center"/>
      </w:pPr>
      <w:r>
        <w:t xml:space="preserve"> </w:t>
      </w:r>
    </w:p>
    <w:tbl>
      <w:tblPr>
        <w:tblStyle w:val="TableGrid"/>
        <w:tblW w:w="9719" w:type="dxa"/>
        <w:tblInd w:w="330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531"/>
        <w:gridCol w:w="4061"/>
        <w:gridCol w:w="922"/>
        <w:gridCol w:w="792"/>
        <w:gridCol w:w="914"/>
        <w:gridCol w:w="780"/>
        <w:gridCol w:w="785"/>
        <w:gridCol w:w="934"/>
      </w:tblGrid>
      <w:tr w:rsidR="00D83CE4">
        <w:trPr>
          <w:trHeight w:val="485"/>
        </w:trPr>
        <w:tc>
          <w:tcPr>
            <w:tcW w:w="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Наименование единицы холодильного оборудования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83CE4" w:rsidRDefault="00515578">
            <w:pPr>
              <w:spacing w:after="0" w:line="259" w:lineRule="auto"/>
              <w:ind w:left="-98" w:right="-104" w:firstLine="0"/>
            </w:pPr>
            <w:r>
              <w:t>Месяц/дни: (tв °С)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83CE4" w:rsidRDefault="00515578">
            <w:pPr>
              <w:spacing w:after="0" w:line="259" w:lineRule="auto"/>
              <w:ind w:left="101" w:firstLine="0"/>
              <w:jc w:val="left"/>
            </w:pPr>
            <w: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</w:tr>
      <w:tr w:rsidR="00D83CE4">
        <w:trPr>
          <w:trHeight w:val="4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1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3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4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8" w:firstLine="0"/>
              <w:jc w:val="center"/>
            </w:pPr>
            <w:r>
              <w:t xml:space="preserve">5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6 </w:t>
            </w:r>
          </w:p>
        </w:tc>
      </w:tr>
      <w:tr w:rsidR="00D83CE4">
        <w:trPr>
          <w:trHeight w:val="47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83CE4">
        <w:trPr>
          <w:trHeight w:val="463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83CE4">
        <w:trPr>
          <w:trHeight w:val="49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:rsidR="00D83CE4" w:rsidRDefault="00515578">
      <w:pPr>
        <w:spacing w:after="0" w:line="238" w:lineRule="auto"/>
        <w:ind w:left="1947" w:right="11073" w:firstLine="0"/>
        <w:jc w:val="left"/>
      </w:pPr>
      <w:r>
        <w:t xml:space="preserve">  </w:t>
      </w:r>
      <w:r>
        <w:br w:type="page"/>
      </w:r>
    </w:p>
    <w:p w:rsidR="00D83CE4" w:rsidRDefault="00515578">
      <w:pPr>
        <w:spacing w:after="2018" w:line="259" w:lineRule="auto"/>
        <w:ind w:left="199" w:firstLine="0"/>
        <w:jc w:val="left"/>
      </w:pPr>
      <w:r>
        <w:rPr>
          <w:rFonts w:ascii="Tahoma" w:eastAsia="Tahoma" w:hAnsi="Tahoma" w:cs="Tahoma"/>
          <w:sz w:val="20"/>
        </w:rPr>
        <w:lastRenderedPageBreak/>
        <w:t xml:space="preserve"> </w:t>
      </w:r>
    </w:p>
    <w:p w:rsidR="00D83CE4" w:rsidRDefault="00515578">
      <w:pPr>
        <w:spacing w:after="5" w:line="271" w:lineRule="auto"/>
        <w:ind w:left="184" w:firstLine="12602"/>
      </w:pPr>
      <w:r>
        <w:rPr>
          <w:b/>
          <w:i/>
        </w:rPr>
        <w:t>Приложение 2</w:t>
      </w:r>
      <w:r>
        <w:t xml:space="preserve"> </w:t>
      </w:r>
      <w:r>
        <w:rPr>
          <w:b/>
        </w:rPr>
        <w:t>Наименование помещения для хранения сухих продуктов Ответственное лицо,</w:t>
      </w:r>
      <w:r>
        <w:t xml:space="preserve"> ФИО: __________ </w:t>
      </w:r>
      <w:r>
        <w:rPr>
          <w:u w:val="single" w:color="000000"/>
        </w:rPr>
        <w:t>.</w:t>
      </w:r>
      <w:r>
        <w:t xml:space="preserve"> </w:t>
      </w:r>
    </w:p>
    <w:p w:rsidR="00D83CE4" w:rsidRDefault="00515578">
      <w:pPr>
        <w:spacing w:after="0" w:line="259" w:lineRule="auto"/>
        <w:ind w:left="199" w:firstLine="0"/>
        <w:jc w:val="left"/>
      </w:pPr>
      <w:r>
        <w:t xml:space="preserve"> </w:t>
      </w:r>
    </w:p>
    <w:tbl>
      <w:tblPr>
        <w:tblStyle w:val="TableGrid"/>
        <w:tblW w:w="14570" w:type="dxa"/>
        <w:tblInd w:w="0" w:type="dxa"/>
        <w:tblCellMar>
          <w:top w:w="7" w:type="dxa"/>
          <w:left w:w="24" w:type="dxa"/>
          <w:right w:w="5" w:type="dxa"/>
        </w:tblCellMar>
        <w:tblLook w:val="04A0" w:firstRow="1" w:lastRow="0" w:firstColumn="1" w:lastColumn="0" w:noHBand="0" w:noVBand="1"/>
      </w:tblPr>
      <w:tblGrid>
        <w:gridCol w:w="1406"/>
        <w:gridCol w:w="1264"/>
        <w:gridCol w:w="374"/>
        <w:gridCol w:w="389"/>
        <w:gridCol w:w="382"/>
        <w:gridCol w:w="389"/>
        <w:gridCol w:w="375"/>
        <w:gridCol w:w="377"/>
        <w:gridCol w:w="389"/>
        <w:gridCol w:w="374"/>
        <w:gridCol w:w="374"/>
        <w:gridCol w:w="382"/>
        <w:gridCol w:w="389"/>
        <w:gridCol w:w="384"/>
        <w:gridCol w:w="389"/>
        <w:gridCol w:w="374"/>
        <w:gridCol w:w="389"/>
        <w:gridCol w:w="382"/>
        <w:gridCol w:w="382"/>
        <w:gridCol w:w="377"/>
        <w:gridCol w:w="367"/>
        <w:gridCol w:w="396"/>
        <w:gridCol w:w="389"/>
        <w:gridCol w:w="370"/>
        <w:gridCol w:w="389"/>
        <w:gridCol w:w="382"/>
        <w:gridCol w:w="392"/>
        <w:gridCol w:w="374"/>
        <w:gridCol w:w="382"/>
        <w:gridCol w:w="374"/>
        <w:gridCol w:w="396"/>
        <w:gridCol w:w="374"/>
        <w:gridCol w:w="444"/>
      </w:tblGrid>
      <w:tr w:rsidR="00D83CE4">
        <w:trPr>
          <w:trHeight w:val="286"/>
        </w:trPr>
        <w:tc>
          <w:tcPr>
            <w:tcW w:w="267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Время проведения замеров влажности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850" w:type="dxa"/>
            <w:gridSpan w:val="2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519" w:firstLine="0"/>
              <w:jc w:val="left"/>
            </w:pPr>
            <w:r>
              <w:t xml:space="preserve">Влажность (не более 75%) </w:t>
            </w:r>
          </w:p>
        </w:tc>
      </w:tr>
      <w:tr w:rsidR="00D83CE4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1" w:firstLine="0"/>
              <w:jc w:val="left"/>
            </w:pPr>
            <w:r>
              <w:t xml:space="preserve">1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10" w:firstLine="0"/>
              <w:jc w:val="left"/>
            </w:pPr>
            <w:r>
              <w:t xml:space="preserve">2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6" w:firstLine="0"/>
              <w:jc w:val="left"/>
            </w:pPr>
            <w:r>
              <w:t xml:space="preserve">3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10" w:firstLine="0"/>
              <w:jc w:val="left"/>
            </w:pPr>
            <w:r>
              <w:t xml:space="preserve">4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4" w:firstLine="0"/>
              <w:jc w:val="left"/>
            </w:pPr>
            <w:r>
              <w:t xml:space="preserve">5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3" w:firstLine="0"/>
              <w:jc w:val="left"/>
            </w:pPr>
            <w:r>
              <w:t xml:space="preserve">6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8" w:firstLine="0"/>
              <w:jc w:val="left"/>
            </w:pPr>
            <w:r>
              <w:t xml:space="preserve">7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1" w:firstLine="0"/>
              <w:jc w:val="left"/>
            </w:pPr>
            <w:r>
              <w:t xml:space="preserve">8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3" w:firstLine="0"/>
              <w:jc w:val="left"/>
            </w:pPr>
            <w:r>
              <w:t xml:space="preserve">9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10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0" w:firstLine="0"/>
            </w:pPr>
            <w:r>
              <w:t xml:space="preserve">11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12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8" w:firstLine="0"/>
            </w:pPr>
            <w:r>
              <w:t xml:space="preserve">13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</w:pPr>
            <w:r>
              <w:t xml:space="preserve">14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0" w:firstLine="0"/>
            </w:pPr>
            <w:r>
              <w:t xml:space="preserve">15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16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17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3" w:firstLine="0"/>
            </w:pPr>
            <w:r>
              <w:t xml:space="preserve">18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</w:pPr>
            <w:r>
              <w:t xml:space="preserve">19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3" w:firstLine="0"/>
            </w:pPr>
            <w:r>
              <w:t xml:space="preserve">20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0" w:firstLine="0"/>
            </w:pPr>
            <w:r>
              <w:t xml:space="preserve">21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</w:pPr>
            <w:r>
              <w:t xml:space="preserve">22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0" w:firstLine="0"/>
            </w:pPr>
            <w:r>
              <w:t xml:space="preserve">23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24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1" w:firstLine="0"/>
            </w:pPr>
            <w:r>
              <w:t xml:space="preserve">25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</w:pPr>
            <w:r>
              <w:t xml:space="preserve">26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27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3" w:firstLine="0"/>
            </w:pPr>
            <w:r>
              <w:t xml:space="preserve">28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3" w:firstLine="0"/>
            </w:pPr>
            <w:r>
              <w:t xml:space="preserve">29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3" w:firstLine="0"/>
            </w:pPr>
            <w:r>
              <w:t xml:space="preserve">30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7" w:firstLine="0"/>
              <w:jc w:val="left"/>
            </w:pPr>
            <w:r>
              <w:t xml:space="preserve">31 </w:t>
            </w:r>
          </w:p>
        </w:tc>
      </w:tr>
      <w:tr w:rsidR="00D83CE4">
        <w:trPr>
          <w:trHeight w:val="562"/>
        </w:trPr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19" w:firstLine="0"/>
              <w:jc w:val="center"/>
            </w:pPr>
            <w:r>
              <w:t xml:space="preserve">УТРО </w:t>
            </w:r>
          </w:p>
          <w:p w:rsidR="00D83CE4" w:rsidRDefault="00515578">
            <w:pPr>
              <w:spacing w:after="0" w:line="259" w:lineRule="auto"/>
              <w:ind w:right="22" w:firstLine="0"/>
              <w:jc w:val="center"/>
            </w:pPr>
            <w:r>
              <w:t xml:space="preserve">08.00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Температур а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</w:tr>
      <w:tr w:rsidR="00D83CE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Влажность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</w:tr>
      <w:tr w:rsidR="00D83CE4">
        <w:trPr>
          <w:trHeight w:val="564"/>
        </w:trPr>
        <w:tc>
          <w:tcPr>
            <w:tcW w:w="1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22" w:firstLine="0"/>
              <w:jc w:val="center"/>
            </w:pPr>
            <w:r>
              <w:t xml:space="preserve">ВЕЧЕР </w:t>
            </w:r>
          </w:p>
          <w:p w:rsidR="00D83CE4" w:rsidRDefault="00515578">
            <w:pPr>
              <w:spacing w:after="0" w:line="259" w:lineRule="auto"/>
              <w:ind w:right="22" w:firstLine="0"/>
              <w:jc w:val="center"/>
            </w:pPr>
            <w:r>
              <w:t xml:space="preserve">16.00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Температур а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</w:tr>
      <w:tr w:rsidR="00D83CE4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6" w:firstLine="0"/>
            </w:pPr>
            <w:r>
              <w:t xml:space="preserve">Влажность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</w:tr>
      <w:tr w:rsidR="00D83CE4">
        <w:trPr>
          <w:trHeight w:val="562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Ответственн ое лицо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85" w:firstLine="0"/>
              <w:jc w:val="left"/>
            </w:pPr>
            <w:r>
              <w:t xml:space="preserve">подпись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9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41" w:firstLine="0"/>
              <w:jc w:val="center"/>
            </w:pPr>
            <w:r>
              <w:t xml:space="preserve"> 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99" w:firstLine="0"/>
        <w:jc w:val="left"/>
      </w:pPr>
      <w:r>
        <w:t xml:space="preserve"> </w:t>
      </w:r>
    </w:p>
    <w:p w:rsidR="00D83CE4" w:rsidRDefault="00515578">
      <w:pPr>
        <w:ind w:left="199" w:right="54" w:firstLine="0"/>
      </w:pPr>
      <w:r>
        <w:t>Подпись/ расшифровка/ ответственного</w:t>
      </w:r>
    </w:p>
    <w:p w:rsidR="00D83CE4" w:rsidRDefault="00515578">
      <w:pPr>
        <w:spacing w:after="1091" w:line="259" w:lineRule="auto"/>
        <w:ind w:left="1484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581D26" w:rsidRDefault="00581D26">
      <w:pPr>
        <w:spacing w:after="1091" w:line="259" w:lineRule="auto"/>
        <w:ind w:left="1484" w:firstLine="0"/>
        <w:jc w:val="left"/>
        <w:rPr>
          <w:rFonts w:ascii="Calibri" w:eastAsia="Calibri" w:hAnsi="Calibri" w:cs="Calibri"/>
          <w:sz w:val="22"/>
        </w:rPr>
      </w:pPr>
    </w:p>
    <w:p w:rsidR="00581D26" w:rsidRDefault="00581D26">
      <w:pPr>
        <w:spacing w:after="1091" w:line="259" w:lineRule="auto"/>
        <w:ind w:left="1484" w:firstLine="0"/>
        <w:jc w:val="left"/>
        <w:rPr>
          <w:rFonts w:ascii="Calibri" w:eastAsia="Calibri" w:hAnsi="Calibri" w:cs="Calibri"/>
          <w:sz w:val="22"/>
        </w:rPr>
      </w:pPr>
    </w:p>
    <w:p w:rsidR="00581D26" w:rsidRDefault="00581D26">
      <w:pPr>
        <w:spacing w:after="1091" w:line="259" w:lineRule="auto"/>
        <w:ind w:left="1484" w:firstLine="0"/>
        <w:jc w:val="left"/>
      </w:pPr>
    </w:p>
    <w:p w:rsidR="00D83CE4" w:rsidRDefault="00515578">
      <w:pPr>
        <w:spacing w:after="27" w:line="259" w:lineRule="auto"/>
        <w:ind w:left="10" w:right="48" w:hanging="10"/>
        <w:jc w:val="right"/>
      </w:pPr>
      <w:r>
        <w:rPr>
          <w:b/>
          <w:i/>
        </w:rPr>
        <w:t>Приложение 3</w:t>
      </w:r>
      <w:r>
        <w:t xml:space="preserve"> </w:t>
      </w:r>
    </w:p>
    <w:p w:rsidR="00D83CE4" w:rsidRDefault="00515578">
      <w:pPr>
        <w:pStyle w:val="1"/>
        <w:ind w:left="1889" w:right="948"/>
      </w:pPr>
      <w:r>
        <w:t xml:space="preserve">Журнал бракеража скоропортящихся пищевых продуктов, поступающих на пищеблок </w:t>
      </w:r>
    </w:p>
    <w:p w:rsidR="00D83CE4" w:rsidRDefault="00515578">
      <w:pPr>
        <w:spacing w:after="0" w:line="259" w:lineRule="auto"/>
        <w:ind w:left="998" w:firstLine="0"/>
        <w:jc w:val="center"/>
      </w:pPr>
      <w:r>
        <w:t xml:space="preserve"> </w:t>
      </w:r>
    </w:p>
    <w:tbl>
      <w:tblPr>
        <w:tblStyle w:val="TableGrid"/>
        <w:tblW w:w="14317" w:type="dxa"/>
        <w:tblInd w:w="137" w:type="dxa"/>
        <w:tblLayout w:type="fixed"/>
        <w:tblCellMar>
          <w:top w:w="7" w:type="dxa"/>
        </w:tblCellMar>
        <w:tblLook w:val="04A0" w:firstRow="1" w:lastRow="0" w:firstColumn="1" w:lastColumn="0" w:noHBand="0" w:noVBand="1"/>
      </w:tblPr>
      <w:tblGrid>
        <w:gridCol w:w="2126"/>
        <w:gridCol w:w="1276"/>
        <w:gridCol w:w="2268"/>
        <w:gridCol w:w="1553"/>
        <w:gridCol w:w="2220"/>
        <w:gridCol w:w="1704"/>
        <w:gridCol w:w="2178"/>
        <w:gridCol w:w="992"/>
      </w:tblGrid>
      <w:tr w:rsidR="00D83CE4" w:rsidTr="00581D26">
        <w:trPr>
          <w:trHeight w:val="229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7" w:lineRule="auto"/>
              <w:ind w:firstLine="0"/>
              <w:jc w:val="center"/>
            </w:pPr>
            <w:r>
              <w:t xml:space="preserve">Дата и час поступления </w:t>
            </w:r>
          </w:p>
          <w:p w:rsidR="00D83CE4" w:rsidRDefault="00515578">
            <w:pPr>
              <w:spacing w:after="0" w:line="259" w:lineRule="auto"/>
              <w:ind w:left="3" w:firstLine="0"/>
              <w:jc w:val="center"/>
            </w:pPr>
            <w:r>
              <w:t xml:space="preserve">продовольств енного сырья и пищевых продуктов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3" w:line="275" w:lineRule="auto"/>
              <w:ind w:firstLine="0"/>
              <w:jc w:val="center"/>
            </w:pPr>
            <w:r>
              <w:t xml:space="preserve">Наименов ание </w:t>
            </w:r>
          </w:p>
          <w:p w:rsidR="00D83CE4" w:rsidRDefault="00515578">
            <w:pPr>
              <w:spacing w:after="0" w:line="259" w:lineRule="auto"/>
              <w:ind w:left="53" w:firstLine="0"/>
            </w:pPr>
            <w:r>
              <w:t xml:space="preserve">пищевых </w:t>
            </w:r>
          </w:p>
          <w:p w:rsidR="00D83CE4" w:rsidRDefault="00515578" w:rsidP="00581D26">
            <w:pPr>
              <w:spacing w:after="7" w:line="259" w:lineRule="auto"/>
              <w:ind w:left="48" w:firstLine="0"/>
            </w:pPr>
            <w:r>
              <w:t xml:space="preserve">продуктов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8" w:lineRule="auto"/>
              <w:ind w:firstLine="0"/>
              <w:jc w:val="center"/>
            </w:pPr>
            <w:r>
              <w:t xml:space="preserve">Количество поступившего </w:t>
            </w:r>
          </w:p>
          <w:p w:rsidR="00D83CE4" w:rsidRDefault="00515578">
            <w:pPr>
              <w:spacing w:after="0" w:line="238" w:lineRule="auto"/>
              <w:ind w:firstLine="0"/>
              <w:jc w:val="center"/>
            </w:pPr>
            <w:r>
              <w:t xml:space="preserve">продовольственного сырья и пищевых продуктов (в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килограммах, литрах, штуках)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5" w:lineRule="auto"/>
              <w:ind w:left="12" w:firstLine="0"/>
              <w:jc w:val="center"/>
            </w:pPr>
            <w:r>
              <w:t>Номер товарно-</w:t>
            </w:r>
          </w:p>
          <w:p w:rsidR="00D83CE4" w:rsidRDefault="00515578">
            <w:pPr>
              <w:spacing w:after="0" w:line="259" w:lineRule="auto"/>
              <w:ind w:left="-11" w:firstLine="0"/>
              <w:jc w:val="center"/>
            </w:pPr>
            <w:r>
              <w:t xml:space="preserve">транспортной  </w:t>
            </w:r>
            <w:r>
              <w:tab/>
              <w:t xml:space="preserve">накладной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38" w:lineRule="auto"/>
              <w:ind w:firstLine="0"/>
              <w:jc w:val="center"/>
            </w:pPr>
            <w:r>
              <w:t xml:space="preserve">Условия хранения и конечный срок </w:t>
            </w:r>
          </w:p>
          <w:p w:rsidR="00D83CE4" w:rsidRDefault="00515578">
            <w:pPr>
              <w:spacing w:after="0" w:line="259" w:lineRule="auto"/>
              <w:ind w:right="9" w:firstLine="0"/>
              <w:jc w:val="center"/>
            </w:pPr>
            <w:r>
              <w:t xml:space="preserve">реализации (по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маркировочному ярлыку)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38" w:lineRule="auto"/>
              <w:ind w:firstLine="0"/>
              <w:jc w:val="center"/>
            </w:pPr>
            <w:r>
              <w:t xml:space="preserve">Дата и час фактической реализации </w:t>
            </w:r>
          </w:p>
          <w:p w:rsidR="00D83CE4" w:rsidRDefault="00515578">
            <w:pPr>
              <w:spacing w:after="0" w:line="259" w:lineRule="auto"/>
              <w:ind w:left="34" w:firstLine="0"/>
            </w:pPr>
            <w:r>
              <w:t>продовольствен</w:t>
            </w:r>
          </w:p>
          <w:p w:rsidR="00D83CE4" w:rsidRDefault="00515578">
            <w:pPr>
              <w:spacing w:after="0" w:line="238" w:lineRule="auto"/>
              <w:ind w:firstLine="0"/>
              <w:jc w:val="center"/>
            </w:pPr>
            <w:r>
              <w:t xml:space="preserve">ного сырья и пищевых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продуктов по дням 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Подпись ответственного лица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75" w:lineRule="auto"/>
              <w:ind w:firstLine="0"/>
              <w:jc w:val="center"/>
            </w:pPr>
            <w:r>
              <w:t xml:space="preserve">Приме чание </w:t>
            </w:r>
          </w:p>
          <w:p w:rsidR="00D83CE4" w:rsidRDefault="00515578" w:rsidP="00581D26">
            <w:pPr>
              <w:spacing w:after="0" w:line="259" w:lineRule="auto"/>
              <w:jc w:val="left"/>
            </w:pPr>
            <w:r>
              <w:t xml:space="preserve"> </w:t>
            </w:r>
          </w:p>
        </w:tc>
      </w:tr>
      <w:tr w:rsidR="00D83CE4" w:rsidTr="00581D26">
        <w:trPr>
          <w:trHeight w:val="28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" w:firstLine="0"/>
              <w:jc w:val="center"/>
            </w:pPr>
            <w:r>
              <w:t xml:space="preserve">3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4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4" w:firstLine="0"/>
              <w:jc w:val="center"/>
            </w:pPr>
            <w:r>
              <w:t xml:space="preserve">5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5" w:firstLine="0"/>
              <w:jc w:val="center"/>
            </w:pPr>
            <w:r>
              <w:t xml:space="preserve">9 </w:t>
            </w:r>
          </w:p>
        </w:tc>
      </w:tr>
    </w:tbl>
    <w:p w:rsidR="00D83CE4" w:rsidRDefault="00515578">
      <w:pPr>
        <w:spacing w:after="0" w:line="259" w:lineRule="auto"/>
        <w:ind w:left="1001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484" w:firstLine="0"/>
        <w:jc w:val="left"/>
      </w:pPr>
      <w:r>
        <w:t xml:space="preserve"> </w:t>
      </w:r>
      <w:r>
        <w:br w:type="page"/>
      </w:r>
    </w:p>
    <w:p w:rsidR="00D83CE4" w:rsidRDefault="00515578">
      <w:pPr>
        <w:spacing w:after="780" w:line="259" w:lineRule="auto"/>
        <w:ind w:left="1719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D83CE4" w:rsidRDefault="00515578">
      <w:pPr>
        <w:spacing w:after="0" w:line="259" w:lineRule="auto"/>
        <w:ind w:left="10" w:right="45" w:hanging="10"/>
        <w:jc w:val="right"/>
      </w:pPr>
      <w:r>
        <w:rPr>
          <w:b/>
          <w:i/>
          <w:sz w:val="22"/>
        </w:rPr>
        <w:t xml:space="preserve">Приложение 4 </w:t>
      </w:r>
    </w:p>
    <w:p w:rsidR="00D83CE4" w:rsidRDefault="00515578">
      <w:pPr>
        <w:pStyle w:val="2"/>
        <w:ind w:left="1670"/>
      </w:pPr>
      <w:r>
        <w:t xml:space="preserve">Журнал бракеража готовой кулинарной продукции </w:t>
      </w:r>
    </w:p>
    <w:p w:rsidR="00D83CE4" w:rsidRDefault="00515578">
      <w:pPr>
        <w:spacing w:after="0" w:line="259" w:lineRule="auto"/>
        <w:ind w:left="1714" w:firstLine="0"/>
        <w:jc w:val="center"/>
      </w:pPr>
      <w:r>
        <w:rPr>
          <w:b/>
          <w:sz w:val="22"/>
        </w:rPr>
        <w:t xml:space="preserve"> </w:t>
      </w:r>
    </w:p>
    <w:tbl>
      <w:tblPr>
        <w:tblStyle w:val="TableGrid"/>
        <w:tblW w:w="12599" w:type="dxa"/>
        <w:tblInd w:w="1745" w:type="dxa"/>
        <w:tblCellMar>
          <w:top w:w="10" w:type="dxa"/>
          <w:right w:w="9" w:type="dxa"/>
        </w:tblCellMar>
        <w:tblLook w:val="04A0" w:firstRow="1" w:lastRow="0" w:firstColumn="1" w:lastColumn="0" w:noHBand="0" w:noVBand="1"/>
      </w:tblPr>
      <w:tblGrid>
        <w:gridCol w:w="1855"/>
        <w:gridCol w:w="1407"/>
        <w:gridCol w:w="1836"/>
        <w:gridCol w:w="2547"/>
        <w:gridCol w:w="1692"/>
        <w:gridCol w:w="1700"/>
        <w:gridCol w:w="1562"/>
      </w:tblGrid>
      <w:tr w:rsidR="00D83CE4">
        <w:trPr>
          <w:trHeight w:val="1430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>Дата и час изготовления блюда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34" w:firstLine="0"/>
              <w:jc w:val="center"/>
            </w:pPr>
            <w:r>
              <w:t>Время снятия бракеража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2" w:line="276" w:lineRule="auto"/>
              <w:ind w:firstLine="0"/>
              <w:jc w:val="center"/>
            </w:pPr>
            <w:r>
              <w:t xml:space="preserve">Наименование блюда,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>кулинарного изделия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38" w:lineRule="auto"/>
              <w:ind w:firstLine="27"/>
              <w:jc w:val="center"/>
            </w:pPr>
            <w:r>
              <w:t xml:space="preserve">Результаты органолептической оценки и степени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>готовности блюда, кулинарного изделия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38" w:lineRule="auto"/>
              <w:ind w:firstLine="0"/>
              <w:jc w:val="center"/>
            </w:pPr>
            <w:r>
              <w:t xml:space="preserve">Разрешение к реализации блюда,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>кулинарного изделия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>Подписи членов бракеражной комиссии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581D26">
            <w:pPr>
              <w:spacing w:after="0" w:line="259" w:lineRule="auto"/>
              <w:ind w:left="-12" w:firstLine="0"/>
              <w:jc w:val="center"/>
            </w:pPr>
            <w:r>
              <w:rPr>
                <w:b/>
                <w:i/>
              </w:rPr>
              <w:t xml:space="preserve"> </w:t>
            </w:r>
            <w:r>
              <w:t xml:space="preserve">Примечание </w:t>
            </w:r>
          </w:p>
        </w:tc>
      </w:tr>
      <w:tr w:rsidR="00D83CE4">
        <w:trPr>
          <w:trHeight w:val="279"/>
        </w:trPr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center"/>
            </w:pPr>
            <w:r>
              <w:t>1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9" w:firstLine="0"/>
              <w:jc w:val="center"/>
            </w:pPr>
            <w:r>
              <w:t>2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center"/>
            </w:pPr>
            <w:r>
              <w:t>3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center"/>
            </w:pPr>
            <w:r>
              <w:t>4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center"/>
            </w:pPr>
            <w:r>
              <w:t>5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" w:firstLine="0"/>
              <w:jc w:val="center"/>
            </w:pPr>
            <w:r>
              <w:t>6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center"/>
            </w:pPr>
            <w:r>
              <w:t>7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left="1745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719" w:firstLine="0"/>
        <w:jc w:val="left"/>
      </w:pPr>
      <w:r>
        <w:t xml:space="preserve"> </w:t>
      </w:r>
      <w:r>
        <w:br w:type="page"/>
      </w:r>
    </w:p>
    <w:p w:rsidR="00D83CE4" w:rsidRDefault="00515578">
      <w:pPr>
        <w:spacing w:after="435" w:line="259" w:lineRule="auto"/>
        <w:ind w:left="108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D83CE4" w:rsidRDefault="00515578">
      <w:pPr>
        <w:spacing w:after="0" w:line="259" w:lineRule="auto"/>
        <w:ind w:left="10" w:right="45" w:hanging="10"/>
        <w:jc w:val="right"/>
      </w:pPr>
      <w:r>
        <w:rPr>
          <w:b/>
          <w:i/>
          <w:sz w:val="22"/>
        </w:rPr>
        <w:t>Приложение 5</w:t>
      </w:r>
      <w:r>
        <w:rPr>
          <w:b/>
        </w:rPr>
        <w:t xml:space="preserve"> </w:t>
      </w:r>
    </w:p>
    <w:p w:rsidR="00D83CE4" w:rsidRDefault="00515578">
      <w:pPr>
        <w:pStyle w:val="1"/>
        <w:ind w:left="1889" w:right="1836"/>
      </w:pPr>
      <w:r>
        <w:t xml:space="preserve">Лабораторный контроль </w:t>
      </w:r>
    </w:p>
    <w:p w:rsidR="00D83CE4" w:rsidRDefault="00515578">
      <w:pPr>
        <w:spacing w:after="0" w:line="259" w:lineRule="auto"/>
        <w:ind w:left="106" w:firstLine="0"/>
        <w:jc w:val="center"/>
      </w:pPr>
      <w:r>
        <w:t xml:space="preserve"> </w:t>
      </w:r>
    </w:p>
    <w:tbl>
      <w:tblPr>
        <w:tblStyle w:val="TableGrid"/>
        <w:tblW w:w="13350" w:type="dxa"/>
        <w:tblInd w:w="564" w:type="dxa"/>
        <w:tblCellMar>
          <w:top w:w="52" w:type="dxa"/>
        </w:tblCellMar>
        <w:tblLook w:val="04A0" w:firstRow="1" w:lastRow="0" w:firstColumn="1" w:lastColumn="0" w:noHBand="0" w:noVBand="1"/>
      </w:tblPr>
      <w:tblGrid>
        <w:gridCol w:w="4520"/>
        <w:gridCol w:w="4114"/>
        <w:gridCol w:w="2239"/>
        <w:gridCol w:w="2477"/>
      </w:tblGrid>
      <w:tr w:rsidR="00D83CE4">
        <w:trPr>
          <w:trHeight w:val="434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5" w:firstLine="0"/>
              <w:jc w:val="center"/>
            </w:pPr>
            <w:r>
              <w:t>Вид исследований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42" w:firstLine="0"/>
              <w:jc w:val="left"/>
            </w:pPr>
            <w:r>
              <w:t>Объект исследования (обследования)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0" w:firstLine="0"/>
            </w:pPr>
            <w:r>
              <w:t>Количество, не менее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tabs>
                <w:tab w:val="center" w:pos="1237"/>
              </w:tabs>
              <w:spacing w:after="0" w:line="259" w:lineRule="auto"/>
              <w:ind w:left="-14" w:firstLine="0"/>
              <w:jc w:val="left"/>
            </w:pPr>
            <w:r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ab/>
            </w:r>
            <w:r>
              <w:t>Кратность, не реже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996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Микробиологические исследования проб готовых блюд на соответствие требованиям санитарного законодательства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47" w:line="238" w:lineRule="auto"/>
              <w:ind w:left="-13" w:firstLine="18"/>
              <w:jc w:val="left"/>
            </w:pPr>
            <w:r>
              <w:t xml:space="preserve">Салаты, сладкие блюда, напитки,  вторые блюда, гарниры, соусы,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творожные, яичные, овощные блюда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43" w:line="238" w:lineRule="auto"/>
              <w:ind w:firstLine="0"/>
              <w:jc w:val="center"/>
            </w:pPr>
            <w:r>
              <w:t>2-3 блюда исследуемого приема</w:t>
            </w:r>
          </w:p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>пищи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tabs>
                <w:tab w:val="center" w:pos="1239"/>
              </w:tabs>
              <w:spacing w:after="0" w:line="259" w:lineRule="auto"/>
              <w:ind w:left="-20" w:firstLine="0"/>
              <w:jc w:val="left"/>
            </w:pPr>
            <w:r>
              <w:t xml:space="preserve"> </w:t>
            </w:r>
            <w:r>
              <w:tab/>
              <w:t>1 раз в год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14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Калорийность, выход блюд и соответствие химического состава блюд рецептуре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Суточный рацион питания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>1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1" w:firstLine="0"/>
              <w:jc w:val="center"/>
            </w:pPr>
            <w:r>
              <w:t>1 раз в год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545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Контроль проводимой витаминизации блюд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Третьи блюда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3" w:firstLine="0"/>
              <w:jc w:val="center"/>
            </w:pPr>
            <w:r>
              <w:t>1 блюдо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>раза в год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1058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Микробиологические исследования смывов на наличие санитарно-показательной микрофлоры (БГКП)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hanging="19"/>
              <w:jc w:val="left"/>
            </w:pPr>
            <w:r>
              <w:t xml:space="preserve"> Объекты производственного окружения, руки и спецодежда персонала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4" w:firstLine="0"/>
              <w:jc w:val="center"/>
            </w:pPr>
            <w:r>
              <w:t>10 смывов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641" w:right="581" w:firstLine="0"/>
              <w:jc w:val="center"/>
            </w:pPr>
            <w:r>
              <w:t>1 раз в год</w:t>
            </w:r>
            <w:r>
              <w:rPr>
                <w:b/>
                <w:i/>
              </w:rPr>
              <w:t xml:space="preserve"> </w:t>
            </w:r>
            <w:r>
              <w:t>*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941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Микробиологические исследования смывов на наличие возбудителей иерсиниозов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Оборудование, инвентарь в овоще-</w:t>
            </w:r>
          </w:p>
          <w:p w:rsidR="00D83CE4" w:rsidRDefault="00515578">
            <w:pPr>
              <w:spacing w:after="0" w:line="259" w:lineRule="auto"/>
              <w:ind w:left="-14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хранилищах и складах хранения овощей, цехе обработки овощей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4" w:firstLine="0"/>
              <w:jc w:val="center"/>
            </w:pPr>
            <w:r>
              <w:t>5-10 смывов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1" w:firstLine="0"/>
              <w:jc w:val="center"/>
            </w:pPr>
            <w:r>
              <w:t>1 раз в год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1003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Исследования смывов на наличие яиц гельминтов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Оборудование, инвентарь, тара, руки, спецодежда персонала, сырые пищевые продукты (рыба, мясо, зелень)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4" w:firstLine="0"/>
              <w:jc w:val="center"/>
            </w:pPr>
            <w:r>
              <w:t>10 смывов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1" w:firstLine="0"/>
              <w:jc w:val="center"/>
            </w:pPr>
            <w:r>
              <w:t>1 раз в год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1496"/>
        </w:trPr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45" w:line="238" w:lineRule="auto"/>
              <w:ind w:left="5" w:firstLine="0"/>
              <w:jc w:val="left"/>
            </w:pPr>
            <w:r>
              <w:t xml:space="preserve">Питьевая вода из разводящей сети помещений: моечных столовой и кухонной посуды; цехах: овощном, холодном, горячем, доготовочном </w:t>
            </w:r>
          </w:p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(выборочно)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>1 проба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45" w:line="239" w:lineRule="auto"/>
              <w:ind w:firstLine="0"/>
              <w:jc w:val="center"/>
            </w:pPr>
            <w:r>
              <w:t xml:space="preserve">По химическим и микробиологическим </w:t>
            </w:r>
          </w:p>
          <w:p w:rsidR="00D83CE4" w:rsidRDefault="00515578">
            <w:pPr>
              <w:spacing w:after="16" w:line="259" w:lineRule="auto"/>
              <w:ind w:left="197" w:firstLine="0"/>
              <w:jc w:val="left"/>
            </w:pPr>
            <w:r>
              <w:t xml:space="preserve">показателям -1 раз в 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>год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left="564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lastRenderedPageBreak/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108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right="5" w:firstLine="0"/>
        <w:jc w:val="right"/>
      </w:pPr>
      <w:r>
        <w:rPr>
          <w:rFonts w:ascii="Calibri" w:eastAsia="Calibri" w:hAnsi="Calibri" w:cs="Calibri"/>
          <w:b/>
          <w:i/>
          <w:sz w:val="22"/>
        </w:rPr>
        <w:t xml:space="preserve"> </w:t>
      </w:r>
      <w:r>
        <w:rPr>
          <w:rFonts w:ascii="Calibri" w:eastAsia="Calibri" w:hAnsi="Calibri" w:cs="Calibri"/>
          <w:b/>
          <w:i/>
          <w:sz w:val="22"/>
        </w:rPr>
        <w:tab/>
      </w:r>
      <w:r>
        <w:rPr>
          <w:b/>
          <w:i/>
          <w:sz w:val="22"/>
        </w:rPr>
        <w:t xml:space="preserve"> </w:t>
      </w:r>
    </w:p>
    <w:p w:rsidR="00D83CE4" w:rsidRDefault="00515578">
      <w:pPr>
        <w:spacing w:after="0" w:line="259" w:lineRule="auto"/>
        <w:ind w:left="10" w:right="45" w:hanging="10"/>
        <w:jc w:val="right"/>
      </w:pPr>
      <w:r>
        <w:rPr>
          <w:b/>
          <w:i/>
          <w:sz w:val="22"/>
        </w:rPr>
        <w:t xml:space="preserve">Приложение 6  </w:t>
      </w:r>
    </w:p>
    <w:p w:rsidR="00D83CE4" w:rsidRDefault="00515578">
      <w:pPr>
        <w:spacing w:after="5" w:line="271" w:lineRule="auto"/>
        <w:ind w:left="3104" w:hanging="2264"/>
      </w:pPr>
      <w:r>
        <w:rPr>
          <w:b/>
        </w:rPr>
        <w:t xml:space="preserve">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продукции. </w:t>
      </w:r>
    </w:p>
    <w:p w:rsidR="00D83CE4" w:rsidRDefault="00515578">
      <w:pPr>
        <w:spacing w:after="0" w:line="259" w:lineRule="auto"/>
        <w:ind w:firstLine="0"/>
        <w:jc w:val="right"/>
      </w:pPr>
      <w:r>
        <w:rPr>
          <w:b/>
          <w:i/>
        </w:rPr>
        <w:t xml:space="preserve"> </w:t>
      </w:r>
    </w:p>
    <w:tbl>
      <w:tblPr>
        <w:tblStyle w:val="TableGrid"/>
        <w:tblW w:w="14201" w:type="dxa"/>
        <w:tblInd w:w="456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97"/>
        <w:gridCol w:w="18"/>
        <w:gridCol w:w="26"/>
        <w:gridCol w:w="3595"/>
        <w:gridCol w:w="26"/>
        <w:gridCol w:w="6"/>
        <w:gridCol w:w="5920"/>
        <w:gridCol w:w="26"/>
        <w:gridCol w:w="1884"/>
        <w:gridCol w:w="26"/>
        <w:gridCol w:w="2107"/>
        <w:gridCol w:w="25"/>
        <w:gridCol w:w="145"/>
      </w:tblGrid>
      <w:tr w:rsidR="00D83CE4" w:rsidTr="00481354">
        <w:trPr>
          <w:gridAfter w:val="2"/>
          <w:wAfter w:w="170" w:type="dxa"/>
          <w:trHeight w:val="562"/>
        </w:trPr>
        <w:tc>
          <w:tcPr>
            <w:tcW w:w="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</w:pPr>
            <w:r>
              <w:t>№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50" w:firstLine="0"/>
              <w:jc w:val="center"/>
            </w:pPr>
            <w:r>
              <w:t>Мероприятие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54" w:firstLine="0"/>
              <w:jc w:val="center"/>
            </w:pPr>
            <w:r>
              <w:t>Способ проведения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5" w:firstLine="0"/>
              <w:jc w:val="left"/>
            </w:pPr>
            <w:r>
              <w:t>Периодичность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Ответственное лицо</w:t>
            </w:r>
            <w:r>
              <w:rPr>
                <w:b/>
                <w:i/>
              </w:rPr>
              <w:t xml:space="preserve"> </w:t>
            </w:r>
          </w:p>
        </w:tc>
      </w:tr>
      <w:tr w:rsidR="00D83CE4" w:rsidTr="00481354">
        <w:trPr>
          <w:gridAfter w:val="2"/>
          <w:wAfter w:w="170" w:type="dxa"/>
          <w:trHeight w:val="6083"/>
        </w:trPr>
        <w:tc>
          <w:tcPr>
            <w:tcW w:w="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1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Проверка качества и своевременности уборки помещений, соблюдения режима дезинфекции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numPr>
                <w:ilvl w:val="0"/>
                <w:numId w:val="11"/>
              </w:numPr>
              <w:spacing w:after="0" w:line="246" w:lineRule="auto"/>
              <w:ind w:firstLine="0"/>
              <w:jc w:val="left"/>
            </w:pPr>
            <w:r>
              <w:t>Все помещения предприятий должны содержаться в чистоте, для чего ежедневно необходимо производить тщательную уборку: подметание влажным способом и мытье полов, удаление пыли, протирание мебели, радиаторов, подоконников, мытье и дезинфекцию раковин и оборудования.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1"/>
              </w:numPr>
              <w:spacing w:after="0" w:line="264" w:lineRule="auto"/>
              <w:ind w:firstLine="0"/>
              <w:jc w:val="left"/>
            </w:pPr>
            <w:r>
              <w:t>На пищеблоке полы следует мыть не реже 2 раз в смену горячей водой с добавлением 1-2 %-ного раствора кальцинированной соды или др. моющих средств, а в конце смены проводить дезинфекцию.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1"/>
              </w:numPr>
              <w:spacing w:after="0" w:line="244" w:lineRule="auto"/>
              <w:ind w:firstLine="0"/>
              <w:jc w:val="left"/>
            </w:pPr>
            <w:r>
              <w:t>Инвентарь для уборки залов, производственных, складских и бытовых помещений должен быть раздельным, промаркированным; хранить инвентарь следует раздельно в закрытых, специально выделенных шкафах или стенных нишах. Ведра и ветошь для мытья полов в туалетах должны иметь соответствующую сигнальную окрасу и храниться в специально отведенном месте.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>По окончании уборки в конце смены весь уборочный инвентарь промывается с использованием моющих и дезинфицирующих средств, просушивается и хранится в чистом виде в отведенном для него месте.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</w:t>
            </w:r>
            <w:r w:rsidR="00481354">
              <w:t>о</w:t>
            </w:r>
            <w:r>
              <w:t>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581D26">
            <w:pPr>
              <w:spacing w:after="0" w:line="259" w:lineRule="auto"/>
              <w:ind w:firstLine="0"/>
              <w:jc w:val="left"/>
            </w:pPr>
            <w:r>
              <w:t>Дирек</w:t>
            </w:r>
            <w:r w:rsidR="00581D26">
              <w:t>тор, завхоз</w:t>
            </w:r>
          </w:p>
        </w:tc>
      </w:tr>
      <w:tr w:rsidR="00D83CE4" w:rsidTr="00481354">
        <w:trPr>
          <w:gridAfter w:val="2"/>
          <w:wAfter w:w="170" w:type="dxa"/>
          <w:trHeight w:val="1942"/>
        </w:trPr>
        <w:tc>
          <w:tcPr>
            <w:tcW w:w="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lastRenderedPageBreak/>
              <w:t>2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354" w:rsidRDefault="00481354">
            <w:pPr>
              <w:spacing w:after="0" w:line="259" w:lineRule="auto"/>
              <w:ind w:firstLine="0"/>
              <w:jc w:val="left"/>
            </w:pP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Проверка наличия дезинфицирующих и моющих средств для обработки инвентаря и правильности их использования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354" w:rsidRDefault="00481354">
            <w:pPr>
              <w:spacing w:after="0" w:line="259" w:lineRule="auto"/>
              <w:ind w:firstLine="0"/>
              <w:jc w:val="left"/>
            </w:pP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Контроль за наведением рабочего раствора и использование его согласно инструкциям.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354" w:rsidRDefault="00481354">
            <w:pPr>
              <w:spacing w:after="0" w:line="259" w:lineRule="auto"/>
              <w:ind w:right="52" w:firstLine="0"/>
              <w:jc w:val="center"/>
            </w:pPr>
          </w:p>
          <w:p w:rsidR="00D83CE4" w:rsidRDefault="00515578">
            <w:pPr>
              <w:spacing w:after="0" w:line="259" w:lineRule="auto"/>
              <w:ind w:right="52" w:firstLine="0"/>
              <w:jc w:val="center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1354" w:rsidRDefault="00481354" w:rsidP="00581D26">
            <w:pPr>
              <w:spacing w:after="0" w:line="258" w:lineRule="auto"/>
              <w:ind w:left="9" w:hanging="9"/>
              <w:jc w:val="center"/>
            </w:pPr>
          </w:p>
          <w:p w:rsidR="00D83CE4" w:rsidRDefault="00515578" w:rsidP="00581D26">
            <w:pPr>
              <w:spacing w:after="0" w:line="258" w:lineRule="auto"/>
              <w:ind w:left="9" w:hanging="9"/>
              <w:jc w:val="center"/>
            </w:pPr>
            <w:r>
              <w:t>Директор, завхо</w:t>
            </w:r>
            <w:r w:rsidR="00581D26">
              <w:t>з</w:t>
            </w:r>
            <w:r>
              <w:t xml:space="preserve"> заместитель </w:t>
            </w:r>
          </w:p>
          <w:p w:rsidR="00D83CE4" w:rsidRDefault="00481354">
            <w:pPr>
              <w:spacing w:after="18" w:line="259" w:lineRule="auto"/>
              <w:ind w:right="56" w:firstLine="0"/>
              <w:jc w:val="center"/>
            </w:pPr>
            <w:r>
              <w:t>р</w:t>
            </w:r>
            <w:r w:rsidR="00581D26">
              <w:t xml:space="preserve">уководителя </w:t>
            </w:r>
            <w:r w:rsidR="00515578">
              <w:t xml:space="preserve">по </w:t>
            </w:r>
          </w:p>
          <w:p w:rsidR="00D83CE4" w:rsidRDefault="00515578">
            <w:pPr>
              <w:spacing w:after="0" w:line="259" w:lineRule="auto"/>
              <w:ind w:right="56" w:firstLine="0"/>
              <w:jc w:val="center"/>
            </w:pPr>
            <w:r>
              <w:t>АХР</w:t>
            </w:r>
            <w:r>
              <w:rPr>
                <w:b/>
                <w:i/>
              </w:rPr>
              <w:t xml:space="preserve"> </w:t>
            </w:r>
          </w:p>
        </w:tc>
      </w:tr>
      <w:tr w:rsidR="00D83CE4" w:rsidTr="00481354">
        <w:trPr>
          <w:gridAfter w:val="2"/>
          <w:wAfter w:w="170" w:type="dxa"/>
          <w:trHeight w:val="562"/>
        </w:trPr>
        <w:tc>
          <w:tcPr>
            <w:tcW w:w="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t>3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Проведение мероприятий по дезинсекции и дератизации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ФБУЗ «Центр гигиены</w:t>
            </w:r>
            <w:r w:rsidR="00581D26">
              <w:t xml:space="preserve"> и эпидемиологии по Оренбургской</w:t>
            </w:r>
            <w:r>
              <w:t xml:space="preserve"> области»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right="56" w:firstLine="0"/>
              <w:jc w:val="center"/>
            </w:pPr>
            <w:r>
              <w:t>Ежемесячно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581D26">
            <w:pPr>
              <w:spacing w:after="0" w:line="259" w:lineRule="auto"/>
              <w:ind w:firstLine="0"/>
              <w:jc w:val="center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 w:rsidTr="00481354">
        <w:tblPrEx>
          <w:tblCellMar>
            <w:right w:w="67" w:type="dxa"/>
          </w:tblCellMar>
        </w:tblPrEx>
        <w:trPr>
          <w:gridAfter w:val="2"/>
          <w:wAfter w:w="170" w:type="dxa"/>
          <w:trHeight w:val="5807"/>
        </w:trPr>
        <w:tc>
          <w:tcPr>
            <w:tcW w:w="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t>4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581D26">
            <w:pPr>
              <w:spacing w:after="0" w:line="259" w:lineRule="auto"/>
              <w:ind w:firstLine="0"/>
              <w:jc w:val="left"/>
            </w:pPr>
            <w:r>
              <w:t>Проверка качества и своевременности мойки, чистки технологического оборудования и инвентаря, соблюдения режима дезинфекции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numPr>
                <w:ilvl w:val="0"/>
                <w:numId w:val="12"/>
              </w:numPr>
              <w:spacing w:after="0" w:line="246" w:lineRule="auto"/>
              <w:ind w:firstLine="0"/>
              <w:jc w:val="left"/>
            </w:pPr>
            <w:r>
              <w:t>Санитарная обработка технологического оборудования проводится по мере его загрязнения и по окончании работы, моют с добавлением моющих средств и ополаскивают горячей водой, в соответствии с руководством по эксплуатации каждого вида оборудования.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0" w:line="258" w:lineRule="auto"/>
              <w:ind w:firstLine="0"/>
              <w:jc w:val="left"/>
            </w:pPr>
            <w:r>
              <w:t>Производственные столы, производственные и моечные ванны в конце работы тщательно моются с применением моющих и дезинфицирующих средств, промываются горячей водой при температуре 40-50 °С и насухо вытираются сухой чистой тканью.</w:t>
            </w:r>
            <w:r>
              <w:rPr>
                <w:b/>
                <w:i/>
              </w:rPr>
              <w:t xml:space="preserve"> </w:t>
            </w:r>
          </w:p>
          <w:p w:rsidR="00D83CE4" w:rsidRPr="00581D26" w:rsidRDefault="00515578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t>Разделочные доски, ножи должны быть маркированы в соответствии с обрабатываемым на них продуктом. После каждой технологической операции разделочные доски, ножи подвергают санитарной обработке: механической очистке, моют горячей водой с добавлением моющих средств, ополаскивают горячей проточной водой и хранят поставленными на ребро на стеллажах в специальных кассетах в цехе, за которым они закреплены. Разделочные доски и другой производственный инвентарь следует мыть в моечной кухонной посуды.</w:t>
            </w:r>
            <w:r>
              <w:rPr>
                <w:b/>
                <w:i/>
              </w:rPr>
              <w:t xml:space="preserve"> </w:t>
            </w:r>
          </w:p>
          <w:p w:rsidR="00581D26" w:rsidRDefault="00581D26" w:rsidP="00581D26">
            <w:pPr>
              <w:spacing w:after="0" w:line="259" w:lineRule="auto"/>
              <w:ind w:firstLine="0"/>
              <w:jc w:val="left"/>
            </w:pP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81D26" w:rsidP="00581D26">
            <w:pPr>
              <w:spacing w:after="0" w:line="259" w:lineRule="auto"/>
              <w:ind w:firstLine="0"/>
              <w:jc w:val="left"/>
            </w:pPr>
            <w:r>
              <w:t>Директор, завхоз</w:t>
            </w:r>
          </w:p>
        </w:tc>
      </w:tr>
      <w:tr w:rsidR="00D83CE4" w:rsidTr="00481354">
        <w:tblPrEx>
          <w:tblCellMar>
            <w:right w:w="67" w:type="dxa"/>
          </w:tblCellMar>
        </w:tblPrEx>
        <w:trPr>
          <w:gridAfter w:val="2"/>
          <w:wAfter w:w="170" w:type="dxa"/>
          <w:trHeight w:val="3875"/>
        </w:trPr>
        <w:tc>
          <w:tcPr>
            <w:tcW w:w="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D26" w:rsidRDefault="00581D26">
            <w:pPr>
              <w:spacing w:after="0" w:line="259" w:lineRule="auto"/>
              <w:ind w:left="60" w:firstLine="0"/>
              <w:jc w:val="left"/>
            </w:pPr>
          </w:p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t>5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D26" w:rsidRDefault="00581D26">
            <w:pPr>
              <w:spacing w:after="0" w:line="259" w:lineRule="auto"/>
              <w:ind w:firstLine="0"/>
              <w:jc w:val="left"/>
            </w:pP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Проверка качества и своевременности мойки и дезинфекции всей столовой посуды и столовых приборов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D26" w:rsidRDefault="00581D26">
            <w:pPr>
              <w:spacing w:after="0" w:line="254" w:lineRule="auto"/>
              <w:ind w:right="485" w:firstLine="0"/>
              <w:jc w:val="left"/>
            </w:pPr>
          </w:p>
          <w:p w:rsidR="00D83CE4" w:rsidRDefault="00515578">
            <w:pPr>
              <w:spacing w:after="0" w:line="254" w:lineRule="auto"/>
              <w:ind w:right="485" w:firstLine="0"/>
              <w:jc w:val="left"/>
            </w:pPr>
            <w:r>
              <w:t>Для мытья посуды ручным способом необходимо предусмотреть двухсекционные ванны для столовой посуды, столовых приборов.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0" w:line="259" w:lineRule="auto"/>
              <w:ind w:right="6" w:firstLine="0"/>
              <w:jc w:val="left"/>
            </w:pPr>
            <w:r>
              <w:t>Мытье столовой посуды ручным способом производят в следующем порядке: механическое удаление остатков пищи; - мытье в воде с добавлением моющих средств в первой секции ванны; - ополаскивание посуды во второй секции ванны горячей проточной водой с температурой не ниже 65 ° С помощью гибкого шланга с душевой насадкой; - просушивание посуды на решетчатых полках</w:t>
            </w:r>
            <w:r w:rsidR="00581D26">
              <w:t xml:space="preserve">, стеллажах. В период карантина </w:t>
            </w:r>
            <w:r>
              <w:t xml:space="preserve"> проводится дезинфекция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D26" w:rsidRDefault="00581D26">
            <w:pPr>
              <w:spacing w:after="0" w:line="259" w:lineRule="auto"/>
              <w:ind w:firstLine="0"/>
              <w:jc w:val="left"/>
            </w:pP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D26" w:rsidRDefault="00581D26" w:rsidP="00581D26">
            <w:pPr>
              <w:spacing w:after="0" w:line="259" w:lineRule="auto"/>
              <w:ind w:firstLine="0"/>
              <w:jc w:val="left"/>
            </w:pPr>
          </w:p>
          <w:p w:rsidR="00D83CE4" w:rsidRDefault="00581D26" w:rsidP="00581D26">
            <w:pPr>
              <w:spacing w:after="0" w:line="259" w:lineRule="auto"/>
              <w:ind w:firstLine="0"/>
              <w:jc w:val="left"/>
            </w:pPr>
            <w:r>
              <w:t>Директор, завхоз</w:t>
            </w:r>
          </w:p>
        </w:tc>
      </w:tr>
      <w:tr w:rsidR="00D83CE4" w:rsidTr="00481354">
        <w:tblPrEx>
          <w:tblCellMar>
            <w:right w:w="93" w:type="dxa"/>
          </w:tblCellMar>
        </w:tblPrEx>
        <w:trPr>
          <w:gridAfter w:val="1"/>
          <w:wAfter w:w="145" w:type="dxa"/>
          <w:trHeight w:val="701"/>
        </w:trPr>
        <w:tc>
          <w:tcPr>
            <w:tcW w:w="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1" w:lineRule="auto"/>
              <w:ind w:firstLine="0"/>
              <w:jc w:val="left"/>
            </w:pPr>
            <w:r>
              <w:t>всей столовой посуды и приборов средствами в соответствии с инструкциями по их применению. Чистую столовую посуду хранят в закрытых шкафах или на решетках.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0" w:line="248" w:lineRule="auto"/>
              <w:ind w:firstLine="0"/>
              <w:jc w:val="left"/>
            </w:pPr>
            <w:r>
              <w:t>Столовые приборы при обработке ручным способом подвергают мытью с применением моющих средств, последующему ополаскиванию в проточной воде и прокаливанию в духовых, пекарских, сухожаровых шкафах в течение 10 мин.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33" w:line="250" w:lineRule="auto"/>
              <w:ind w:firstLine="0"/>
              <w:jc w:val="left"/>
            </w:pPr>
            <w:r>
              <w:t>Чистые столовые приборы хранят в зале в специальных ящиках-кассетах, ручками вверх. Хранение их на подносах россыпью не разрешается. Кассеты для столовых приборов ежедневно подвергают санитарной обработке.</w:t>
            </w:r>
            <w:r w:rsidR="00581D26">
              <w:t xml:space="preserve"> </w:t>
            </w:r>
            <w:r>
              <w:t>В моечных отделениях вывешивается инструкция о правилах мытья посуды и инвентаря с указанием концентраций и объемов применяемых моющих и дезинфицирующих средств.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- Щетки для мытья посуды после окончания работы очищают, замачивают в горячей воде при температуре не ниже 45 °С</w:t>
            </w:r>
            <w:r w:rsidR="00581D26">
              <w:t xml:space="preserve"> </w:t>
            </w:r>
            <w:r>
              <w:t xml:space="preserve">с добавлением моющих средств, дезинфицируют (или кипятят), промывают проточной водой, затем просушивают и хранят в специально выделенном месте. - Щетки с наличием плесени и видимых загрязнений, а также губчатый материал, </w:t>
            </w:r>
            <w:r>
              <w:lastRenderedPageBreak/>
              <w:t>качественная обработка которого невозможна, не используются.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69" w:firstLine="0"/>
              <w:jc w:val="left"/>
            </w:pPr>
            <w:r>
              <w:rPr>
                <w:rFonts w:ascii="Calibri" w:eastAsia="Calibri" w:hAnsi="Calibri" w:cs="Calibri"/>
                <w:b/>
                <w:i/>
                <w:sz w:val="22"/>
              </w:rPr>
              <w:t xml:space="preserve"> </w:t>
            </w:r>
          </w:p>
        </w:tc>
      </w:tr>
      <w:tr w:rsidR="00D83CE4" w:rsidTr="00481354">
        <w:tblPrEx>
          <w:tblCellMar>
            <w:right w:w="93" w:type="dxa"/>
          </w:tblCellMar>
        </w:tblPrEx>
        <w:trPr>
          <w:gridAfter w:val="1"/>
          <w:wAfter w:w="145" w:type="dxa"/>
          <w:trHeight w:val="838"/>
        </w:trPr>
        <w:tc>
          <w:tcPr>
            <w:tcW w:w="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lastRenderedPageBreak/>
              <w:t>6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Контроль за исправной работой технологического, холодильного и другого оборудования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Контроль за температурой в холодильном оборудовании, за функционированием электрической плиты и духового шкафа, за исправной работой водонагревателя.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Ежедневно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 w:rsidTr="00481354">
        <w:tblPrEx>
          <w:tblCellMar>
            <w:right w:w="93" w:type="dxa"/>
          </w:tblCellMar>
        </w:tblPrEx>
        <w:trPr>
          <w:gridAfter w:val="1"/>
          <w:wAfter w:w="145" w:type="dxa"/>
          <w:trHeight w:val="2494"/>
        </w:trPr>
        <w:tc>
          <w:tcPr>
            <w:tcW w:w="4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t>7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Проверка качества и своевременности мойки и дезинфекции кухонной посуды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1" w:line="278" w:lineRule="auto"/>
              <w:ind w:firstLine="0"/>
              <w:jc w:val="left"/>
            </w:pPr>
            <w:r>
              <w:t>Мытье кухонной посуды производят в двухсекционных ваннах в следующем порядке: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>механическая очистка от остатков пищи;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3"/>
              </w:numPr>
              <w:spacing w:after="0" w:line="279" w:lineRule="auto"/>
              <w:ind w:firstLine="0"/>
              <w:jc w:val="left"/>
            </w:pPr>
            <w:r>
              <w:t>мытье щетками в воде с температурой не ниже 40 °Сс добавлением моющих средств;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3"/>
              </w:numPr>
              <w:spacing w:after="0" w:line="277" w:lineRule="auto"/>
              <w:ind w:firstLine="0"/>
              <w:jc w:val="left"/>
            </w:pPr>
            <w:r>
              <w:t>ополаскивание проточной водой с температурой не ниже 65 °С;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>просушивание в опрокинутом виде на решетчатых полках, стеллажах.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 w:rsidTr="00481354">
        <w:tblPrEx>
          <w:tblCellMar>
            <w:bottom w:w="13" w:type="dxa"/>
            <w:right w:w="48" w:type="dxa"/>
          </w:tblCellMar>
        </w:tblPrEx>
        <w:trPr>
          <w:trHeight w:val="56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rPr>
                <w:sz w:val="19"/>
              </w:rPr>
              <w:t>•</w:t>
            </w:r>
            <w:r>
              <w:rPr>
                <w:rFonts w:ascii="Arial" w:eastAsia="Arial" w:hAnsi="Arial" w:cs="Arial"/>
                <w:sz w:val="19"/>
              </w:rPr>
              <w:t xml:space="preserve"> </w:t>
            </w:r>
            <w:r>
              <w:t>Чистые кухонную посуду и инвентарь хранят на стеллажах на высоте не менее 0,5 м от пола.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269" w:firstLine="0"/>
              <w:jc w:val="left"/>
            </w:pPr>
            <w:r>
              <w:rPr>
                <w:rFonts w:ascii="Calibri" w:eastAsia="Calibri" w:hAnsi="Calibri" w:cs="Calibri"/>
                <w:b/>
                <w:i/>
                <w:sz w:val="22"/>
              </w:rPr>
              <w:t xml:space="preserve"> </w:t>
            </w:r>
          </w:p>
        </w:tc>
      </w:tr>
      <w:tr w:rsidR="00D83CE4" w:rsidTr="00481354">
        <w:tblPrEx>
          <w:tblCellMar>
            <w:bottom w:w="13" w:type="dxa"/>
            <w:right w:w="48" w:type="dxa"/>
          </w:tblCellMar>
        </w:tblPrEx>
        <w:trPr>
          <w:trHeight w:val="1390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t>8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Проведение генеральной уборки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Не реже одного раза в месяц проводится генеральная уборка и дезинфекция всей столовой, с применением моющих средств должны производиться мытье стен, осветительной арматуры, очистка стекол от пыли и копоти.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1 раз в месяц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 w:rsidTr="00481354">
        <w:tblPrEx>
          <w:tblCellMar>
            <w:bottom w:w="13" w:type="dxa"/>
            <w:right w:w="48" w:type="dxa"/>
          </w:tblCellMar>
        </w:tblPrEx>
        <w:trPr>
          <w:trHeight w:val="3323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60" w:firstLine="0"/>
              <w:jc w:val="left"/>
            </w:pPr>
            <w:r>
              <w:t>9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Уборка территории и вывоз мусора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0" w:lineRule="auto"/>
              <w:ind w:firstLine="0"/>
              <w:jc w:val="left"/>
            </w:pPr>
            <w:r>
              <w:t>- Пищевые отходы собирают в специальную промаркированную тару (ведра, бачки с крышками не более чем на 2/3 объема), которую помещают в охлаждаемые камеры или в другие специально выделенные для этой цели помещения. - Бачки и ведра после удаления отходов промывают моющими и дезинфицирующими средствами, ополаскивают горячей водой 40-50 °С и просушивают.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0" w:line="259" w:lineRule="auto"/>
              <w:ind w:right="36" w:firstLine="0"/>
              <w:jc w:val="left"/>
            </w:pPr>
            <w:r>
              <w:t>Выделяется место для мытья тары для пищевых отходов. - Для транспортирования отходов используют специально предназначенный для этой цели транспорт, предоставляемый цехом.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481354">
            <w:pPr>
              <w:spacing w:after="0" w:line="259" w:lineRule="auto"/>
              <w:ind w:firstLine="0"/>
              <w:jc w:val="left"/>
            </w:pPr>
            <w:r>
              <w:t>Ежедневно</w:t>
            </w:r>
            <w:r w:rsidR="00515578">
              <w:rPr>
                <w:b/>
                <w:i/>
              </w:rPr>
              <w:t xml:space="preserve"> </w:t>
            </w:r>
          </w:p>
        </w:tc>
        <w:tc>
          <w:tcPr>
            <w:tcW w:w="2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>
            <w:pPr>
              <w:spacing w:after="0" w:line="259" w:lineRule="auto"/>
              <w:ind w:right="82"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 </w:t>
            </w:r>
          </w:p>
        </w:tc>
      </w:tr>
      <w:tr w:rsidR="00D83CE4" w:rsidTr="00481354">
        <w:tblPrEx>
          <w:tblCellMar>
            <w:bottom w:w="13" w:type="dxa"/>
            <w:right w:w="48" w:type="dxa"/>
          </w:tblCellMar>
        </w:tblPrEx>
        <w:trPr>
          <w:trHeight w:val="562"/>
        </w:trPr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10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6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Косметический ремонт помещений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5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Осмотр помещений и выявление наличия отслоения краски, протекания кровли и др.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По мере необходимости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581D26" w:rsidRDefault="00515578" w:rsidP="00481354">
      <w:pPr>
        <w:tabs>
          <w:tab w:val="left" w:pos="8304"/>
        </w:tabs>
        <w:spacing w:after="915" w:line="259" w:lineRule="auto"/>
        <w:ind w:left="252" w:firstLine="0"/>
        <w:jc w:val="left"/>
        <w:rPr>
          <w:b/>
          <w:i/>
          <w:sz w:val="22"/>
        </w:rPr>
      </w:pPr>
      <w:r>
        <w:rPr>
          <w:rFonts w:ascii="Calibri" w:eastAsia="Calibri" w:hAnsi="Calibri" w:cs="Calibri"/>
          <w:sz w:val="2"/>
        </w:rPr>
        <w:lastRenderedPageBreak/>
        <w:t xml:space="preserve"> </w:t>
      </w:r>
      <w:r w:rsidR="00481354">
        <w:rPr>
          <w:rFonts w:ascii="Calibri" w:eastAsia="Calibri" w:hAnsi="Calibri" w:cs="Calibri"/>
          <w:sz w:val="2"/>
        </w:rPr>
        <w:tab/>
      </w:r>
    </w:p>
    <w:p w:rsidR="00D83CE4" w:rsidRDefault="00515578">
      <w:pPr>
        <w:spacing w:after="0" w:line="259" w:lineRule="auto"/>
        <w:ind w:left="10" w:right="905" w:hanging="10"/>
        <w:jc w:val="right"/>
      </w:pPr>
      <w:r>
        <w:rPr>
          <w:b/>
          <w:i/>
          <w:sz w:val="22"/>
        </w:rPr>
        <w:t>Приложение 7</w:t>
      </w:r>
      <w:r>
        <w:rPr>
          <w:b/>
        </w:rPr>
        <w:t xml:space="preserve"> </w:t>
      </w:r>
    </w:p>
    <w:p w:rsidR="00D83CE4" w:rsidRDefault="00515578">
      <w:pPr>
        <w:spacing w:after="25" w:line="259" w:lineRule="auto"/>
        <w:ind w:right="341" w:firstLine="0"/>
        <w:jc w:val="center"/>
      </w:pPr>
      <w:r>
        <w:rPr>
          <w:b/>
        </w:rPr>
        <w:t xml:space="preserve"> </w:t>
      </w:r>
    </w:p>
    <w:p w:rsidR="00D83CE4" w:rsidRDefault="00515578">
      <w:pPr>
        <w:pStyle w:val="1"/>
        <w:ind w:left="1889" w:right="2275"/>
      </w:pPr>
      <w:r>
        <w:t xml:space="preserve">Журнал здоровья </w:t>
      </w:r>
    </w:p>
    <w:p w:rsidR="00D83CE4" w:rsidRDefault="00515578">
      <w:pPr>
        <w:spacing w:after="0" w:line="259" w:lineRule="auto"/>
        <w:ind w:right="341" w:firstLine="0"/>
        <w:jc w:val="center"/>
      </w:pPr>
      <w:r>
        <w:t xml:space="preserve"> </w:t>
      </w:r>
    </w:p>
    <w:tbl>
      <w:tblPr>
        <w:tblStyle w:val="TableGrid"/>
        <w:tblW w:w="13027" w:type="dxa"/>
        <w:tblInd w:w="504" w:type="dxa"/>
        <w:tblCellMar>
          <w:top w:w="7" w:type="dxa"/>
          <w:right w:w="26" w:type="dxa"/>
        </w:tblCellMar>
        <w:tblLook w:val="04A0" w:firstRow="1" w:lastRow="0" w:firstColumn="1" w:lastColumn="0" w:noHBand="0" w:noVBand="1"/>
      </w:tblPr>
      <w:tblGrid>
        <w:gridCol w:w="720"/>
        <w:gridCol w:w="3908"/>
        <w:gridCol w:w="2549"/>
        <w:gridCol w:w="720"/>
        <w:gridCol w:w="710"/>
        <w:gridCol w:w="720"/>
        <w:gridCol w:w="893"/>
        <w:gridCol w:w="713"/>
        <w:gridCol w:w="841"/>
        <w:gridCol w:w="775"/>
        <w:gridCol w:w="478"/>
      </w:tblGrid>
      <w:tr w:rsidR="00D83CE4">
        <w:trPr>
          <w:trHeight w:val="470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16" w:line="259" w:lineRule="auto"/>
              <w:ind w:right="7" w:firstLine="0"/>
              <w:jc w:val="center"/>
            </w:pPr>
            <w:r>
              <w:t xml:space="preserve">N </w:t>
            </w:r>
          </w:p>
          <w:p w:rsidR="00D83CE4" w:rsidRDefault="00515578">
            <w:pPr>
              <w:spacing w:after="0" w:line="259" w:lineRule="auto"/>
              <w:ind w:right="113" w:firstLine="0"/>
              <w:jc w:val="right"/>
            </w:pPr>
            <w:r>
              <w:t>п/п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1" w:firstLine="0"/>
              <w:jc w:val="center"/>
            </w:pPr>
            <w:r>
              <w:t>Ф.И.О. работника &lt;*&gt;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7" w:firstLine="0"/>
              <w:jc w:val="center"/>
            </w:pPr>
            <w:r>
              <w:t>Должность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83CE4" w:rsidRDefault="00DF031C" w:rsidP="00DF031C">
            <w:pPr>
              <w:spacing w:after="0" w:line="259" w:lineRule="auto"/>
              <w:ind w:left="-103" w:firstLine="0"/>
            </w:pPr>
            <w:r>
              <w:t xml:space="preserve">     </w:t>
            </w:r>
            <w:r w:rsidR="00515578">
              <w:t xml:space="preserve">Месяц/дни 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D83CE4" w:rsidRDefault="00D83CE4" w:rsidP="00DF031C">
            <w:pPr>
              <w:spacing w:after="0" w:line="259" w:lineRule="auto"/>
              <w:ind w:left="-27" w:firstLine="0"/>
              <w:jc w:val="left"/>
            </w:pPr>
          </w:p>
        </w:tc>
        <w:tc>
          <w:tcPr>
            <w:tcW w:w="7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</w:tr>
      <w:tr w:rsidR="00D83CE4">
        <w:trPr>
          <w:trHeight w:val="4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83CE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39" w:firstLine="0"/>
              <w:jc w:val="left"/>
            </w:pPr>
            <w:r>
              <w:t>1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6" w:firstLine="0"/>
              <w:jc w:val="center"/>
            </w:pPr>
            <w:r>
              <w:t>2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1" w:firstLine="0"/>
              <w:jc w:val="center"/>
            </w:pPr>
            <w:r>
              <w:t>3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6" w:firstLine="0"/>
              <w:jc w:val="center"/>
            </w:pPr>
            <w:r>
              <w:t>4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4" w:firstLine="0"/>
              <w:jc w:val="center"/>
            </w:pPr>
            <w:r>
              <w:t>5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1" w:firstLine="0"/>
              <w:jc w:val="center"/>
            </w:pPr>
            <w:r>
              <w:t>6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4" w:firstLine="0"/>
              <w:jc w:val="center"/>
            </w:pPr>
            <w:r>
              <w:t>7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6" w:firstLine="0"/>
              <w:jc w:val="center"/>
            </w:pPr>
            <w:r>
              <w:t>...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46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4" w:firstLine="0"/>
              <w:jc w:val="center"/>
            </w:pPr>
            <w:r>
              <w:t>1.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83CE4">
        <w:trPr>
          <w:trHeight w:val="47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24" w:firstLine="0"/>
              <w:jc w:val="center"/>
            </w:pPr>
            <w:r>
              <w:t>2.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D83CE4">
        <w:trPr>
          <w:trHeight w:val="48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3CE4" w:rsidRDefault="00515578">
            <w:pPr>
              <w:spacing w:after="0" w:line="259" w:lineRule="auto"/>
              <w:ind w:left="24" w:firstLine="0"/>
              <w:jc w:val="center"/>
            </w:pPr>
            <w:r>
              <w:t>3.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</w:tbl>
    <w:p w:rsidR="00D83CE4" w:rsidRDefault="00515578">
      <w:pPr>
        <w:spacing w:after="21" w:line="259" w:lineRule="auto"/>
        <w:ind w:left="509" w:firstLine="0"/>
        <w:jc w:val="left"/>
      </w:pPr>
      <w:r>
        <w:rPr>
          <w:i/>
        </w:rPr>
        <w:t xml:space="preserve"> </w:t>
      </w:r>
    </w:p>
    <w:p w:rsidR="00D83CE4" w:rsidRDefault="00515578">
      <w:pPr>
        <w:spacing w:after="0" w:line="259" w:lineRule="auto"/>
        <w:ind w:left="252" w:firstLine="0"/>
        <w:jc w:val="left"/>
      </w:pPr>
      <w:r>
        <w:rPr>
          <w:i/>
        </w:rPr>
        <w:t xml:space="preserve">Примечание: </w:t>
      </w:r>
    </w:p>
    <w:p w:rsidR="00D83CE4" w:rsidRDefault="00515578">
      <w:pPr>
        <w:ind w:left="252" w:right="1751" w:firstLine="0"/>
      </w:pPr>
      <w:r>
        <w:t xml:space="preserve">&lt;*&gt; Список работников, отмеченных в журнале на день осмотра, должен соответствовать числу работников на этот день в смену. &lt;**&gt; Условные обозначения: </w:t>
      </w:r>
    </w:p>
    <w:p w:rsidR="00D83CE4" w:rsidRDefault="00515578">
      <w:pPr>
        <w:ind w:left="252" w:right="54" w:firstLine="0"/>
      </w:pPr>
      <w:r>
        <w:t xml:space="preserve">Зд. - здоров; Отстранен - отстранен от работы; отп. - отпуск; В - выходной; б/л - больничный лист. </w:t>
      </w:r>
    </w:p>
    <w:p w:rsidR="00D83CE4" w:rsidRDefault="00515578">
      <w:pPr>
        <w:spacing w:after="31" w:line="259" w:lineRule="auto"/>
        <w:ind w:left="252" w:firstLine="0"/>
        <w:jc w:val="left"/>
      </w:pPr>
      <w:r>
        <w:t xml:space="preserve"> </w:t>
      </w:r>
    </w:p>
    <w:p w:rsidR="00D83CE4" w:rsidRDefault="00515578">
      <w:pPr>
        <w:pStyle w:val="1"/>
        <w:ind w:left="1889" w:right="1692"/>
      </w:pPr>
      <w:r>
        <w:t xml:space="preserve">Журнал проведения витаминизации третьих и сладких блюд </w:t>
      </w:r>
    </w:p>
    <w:p w:rsidR="00D83CE4" w:rsidRDefault="00515578">
      <w:pPr>
        <w:spacing w:after="0" w:line="259" w:lineRule="auto"/>
        <w:ind w:left="792" w:firstLine="0"/>
        <w:jc w:val="left"/>
      </w:pPr>
      <w:r>
        <w:t xml:space="preserve"> </w:t>
      </w:r>
    </w:p>
    <w:tbl>
      <w:tblPr>
        <w:tblStyle w:val="TableGrid"/>
        <w:tblW w:w="14260" w:type="dxa"/>
        <w:tblInd w:w="182" w:type="dxa"/>
        <w:tblCellMar>
          <w:top w:w="9" w:type="dxa"/>
          <w:left w:w="70" w:type="dxa"/>
          <w:right w:w="10" w:type="dxa"/>
        </w:tblCellMar>
        <w:tblLook w:val="04A0" w:firstRow="1" w:lastRow="0" w:firstColumn="1" w:lastColumn="0" w:noHBand="0" w:noVBand="1"/>
      </w:tblPr>
      <w:tblGrid>
        <w:gridCol w:w="622"/>
        <w:gridCol w:w="1639"/>
        <w:gridCol w:w="1639"/>
        <w:gridCol w:w="2638"/>
        <w:gridCol w:w="1469"/>
        <w:gridCol w:w="2410"/>
        <w:gridCol w:w="2110"/>
        <w:gridCol w:w="1733"/>
      </w:tblGrid>
      <w:tr w:rsidR="00D83CE4">
        <w:trPr>
          <w:trHeight w:val="1671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</w:pPr>
            <w:r>
              <w:t xml:space="preserve">Дата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Наименование препарата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Наименование блюда 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</w:pPr>
            <w:r>
              <w:t>Количество</w:t>
            </w:r>
            <w:r w:rsidR="00DF031C">
              <w:t xml:space="preserve"> </w:t>
            </w:r>
            <w:r>
              <w:t xml:space="preserve">питающихся 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38" w:lineRule="auto"/>
              <w:ind w:firstLine="21"/>
              <w:jc w:val="center"/>
            </w:pPr>
            <w:r>
              <w:t xml:space="preserve">Общее количество внесенного </w:t>
            </w:r>
          </w:p>
          <w:p w:rsidR="00D83CE4" w:rsidRDefault="00515578">
            <w:pPr>
              <w:spacing w:after="0" w:line="259" w:lineRule="auto"/>
              <w:ind w:firstLine="0"/>
            </w:pPr>
            <w:r>
              <w:t xml:space="preserve">витаминного </w:t>
            </w:r>
          </w:p>
          <w:p w:rsidR="00D83CE4" w:rsidRDefault="00515578">
            <w:pPr>
              <w:spacing w:after="17" w:line="259" w:lineRule="auto"/>
              <w:ind w:right="60" w:firstLine="0"/>
              <w:jc w:val="center"/>
            </w:pPr>
            <w:r>
              <w:t xml:space="preserve">препарата </w:t>
            </w:r>
          </w:p>
          <w:p w:rsidR="00D83CE4" w:rsidRDefault="00515578">
            <w:pPr>
              <w:spacing w:after="0" w:line="259" w:lineRule="auto"/>
              <w:ind w:right="62" w:firstLine="0"/>
              <w:jc w:val="center"/>
            </w:pPr>
            <w:r>
              <w:t xml:space="preserve">(гр)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1" w:line="238" w:lineRule="auto"/>
              <w:ind w:firstLine="0"/>
              <w:jc w:val="center"/>
            </w:pPr>
            <w:r>
              <w:t xml:space="preserve">Время внесения препарата или </w:t>
            </w:r>
          </w:p>
          <w:p w:rsidR="00D83CE4" w:rsidRDefault="00515578">
            <w:pPr>
              <w:spacing w:after="0" w:line="259" w:lineRule="auto"/>
              <w:ind w:right="63" w:firstLine="0"/>
              <w:jc w:val="center"/>
            </w:pPr>
            <w:r>
              <w:t xml:space="preserve">приготовления </w:t>
            </w:r>
          </w:p>
          <w:p w:rsidR="00D83CE4" w:rsidRDefault="00515578">
            <w:pPr>
              <w:spacing w:after="19" w:line="259" w:lineRule="auto"/>
              <w:ind w:firstLine="0"/>
            </w:pPr>
            <w:r>
              <w:t xml:space="preserve">витаминизированного </w:t>
            </w:r>
          </w:p>
          <w:p w:rsidR="00D83CE4" w:rsidRDefault="00515578">
            <w:pPr>
              <w:spacing w:after="0" w:line="259" w:lineRule="auto"/>
              <w:ind w:right="62" w:firstLine="0"/>
              <w:jc w:val="center"/>
            </w:pPr>
            <w:r>
              <w:t xml:space="preserve">блюда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Время приема блюда 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158" w:firstLine="0"/>
              <w:jc w:val="left"/>
            </w:pPr>
            <w:r>
              <w:t xml:space="preserve">Примечание </w:t>
            </w:r>
          </w:p>
        </w:tc>
      </w:tr>
      <w:tr w:rsidR="00D83CE4">
        <w:trPr>
          <w:trHeight w:val="290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3" w:firstLine="0"/>
              <w:jc w:val="center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 </w:t>
            </w:r>
          </w:p>
        </w:tc>
        <w:tc>
          <w:tcPr>
            <w:tcW w:w="1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 </w:t>
            </w:r>
          </w:p>
        </w:tc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2" w:firstLine="0"/>
              <w:jc w:val="center"/>
            </w:pPr>
            <w:r>
              <w:t xml:space="preserve"> </w:t>
            </w:r>
          </w:p>
        </w:tc>
        <w:tc>
          <w:tcPr>
            <w:tcW w:w="1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  <w:tc>
          <w:tcPr>
            <w:tcW w:w="2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3" w:firstLine="0"/>
              <w:jc w:val="center"/>
            </w:pPr>
            <w:r>
              <w:t xml:space="preserve"> 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5" w:firstLine="0"/>
              <w:jc w:val="center"/>
            </w:pPr>
            <w: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left="252" w:firstLine="0"/>
        <w:jc w:val="left"/>
      </w:pPr>
      <w:r>
        <w:t xml:space="preserve"> </w:t>
      </w:r>
    </w:p>
    <w:p w:rsidR="00D83CE4" w:rsidRDefault="00D83CE4">
      <w:pPr>
        <w:sectPr w:rsidR="00D83CE4">
          <w:pgSz w:w="16841" w:h="11899" w:orient="landscape"/>
          <w:pgMar w:top="5" w:right="1071" w:bottom="706" w:left="1337" w:header="720" w:footer="720" w:gutter="0"/>
          <w:cols w:space="720"/>
        </w:sectPr>
      </w:pPr>
    </w:p>
    <w:p w:rsidR="00D83CE4" w:rsidRDefault="00515578">
      <w:pPr>
        <w:spacing w:after="5" w:line="271" w:lineRule="auto"/>
        <w:ind w:left="319" w:firstLine="7418"/>
      </w:pPr>
      <w:r>
        <w:rPr>
          <w:b/>
          <w:i/>
        </w:rPr>
        <w:lastRenderedPageBreak/>
        <w:t>Приложение № 8</w:t>
      </w:r>
      <w:r>
        <w:t xml:space="preserve"> </w:t>
      </w:r>
      <w:r>
        <w:rPr>
          <w:b/>
        </w:rPr>
        <w:t>Мероприятия по предупреждению возникновения и распространения острых кишечных инфекций и пищевых отравлений.</w:t>
      </w:r>
      <w:r>
        <w:t xml:space="preserve"> </w:t>
      </w:r>
    </w:p>
    <w:tbl>
      <w:tblPr>
        <w:tblStyle w:val="TableGrid"/>
        <w:tblW w:w="9638" w:type="dxa"/>
        <w:tblInd w:w="0" w:type="dxa"/>
        <w:tblCellMar>
          <w:top w:w="50" w:type="dxa"/>
          <w:bottom w:w="13" w:type="dxa"/>
        </w:tblCellMar>
        <w:tblLook w:val="04A0" w:firstRow="1" w:lastRow="0" w:firstColumn="1" w:lastColumn="0" w:noHBand="0" w:noVBand="1"/>
      </w:tblPr>
      <w:tblGrid>
        <w:gridCol w:w="4595"/>
        <w:gridCol w:w="1985"/>
        <w:gridCol w:w="3058"/>
      </w:tblGrid>
      <w:tr w:rsidR="00D83CE4">
        <w:trPr>
          <w:trHeight w:val="286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Мероприятия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192" w:firstLine="0"/>
              <w:jc w:val="left"/>
            </w:pPr>
            <w:r>
              <w:t>Периодичность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Ответственное лицо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725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Уборка территории и вывоз мусора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Ежедневно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792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Косметический ремонт помещений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По мере необходимости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04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Проведение генеральной уборки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iраз в месяц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</w:pPr>
            <w:r>
              <w:t>Директор, заместитель директора  по АХР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1231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Проверка качества и своевременности уборки помещений, соблюдения режима дезинфекции, соблюдения правил личной гигиены сотрудников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45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</w:pPr>
            <w:r>
              <w:t>Приобретение моющих и дезинфицирующих средств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Своевременно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64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Проверка наличия дезинфицирующих и моющих средств для обработки инвентаря и правильности их использования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1399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right="7" w:firstLine="0"/>
            </w:pPr>
            <w:r>
              <w:t>Проверка качества поступающей на реализацию продукции документальная и органолептическая, а также сроков и условий ее транспортирования, хранения, реализации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-10" w:firstLine="0"/>
              <w:jc w:val="left"/>
            </w:pPr>
            <w:r>
              <w:t xml:space="preserve"> Постоянно</w:t>
            </w:r>
            <w:r>
              <w:rPr>
                <w:b/>
                <w:i/>
              </w:rPr>
              <w:t xml:space="preserve"> </w:t>
            </w:r>
          </w:p>
          <w:p w:rsidR="00D83CE4" w:rsidRDefault="00515578">
            <w:pPr>
              <w:spacing w:after="0" w:line="259" w:lineRule="auto"/>
              <w:ind w:left="-10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-9" w:firstLine="0"/>
              <w:jc w:val="left"/>
            </w:pPr>
            <w:r>
              <w:t xml:space="preserve"> </w:t>
            </w:r>
          </w:p>
          <w:p w:rsidR="00D83CE4" w:rsidRDefault="00515578">
            <w:pPr>
              <w:spacing w:after="0" w:line="259" w:lineRule="auto"/>
              <w:ind w:left="-10" w:firstLine="0"/>
              <w:jc w:val="left"/>
            </w:pPr>
            <w: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F031C" w:rsidP="00DF031C">
            <w:pPr>
              <w:spacing w:after="0" w:line="259" w:lineRule="auto"/>
              <w:ind w:left="7" w:firstLine="0"/>
              <w:jc w:val="left"/>
            </w:pPr>
            <w:r>
              <w:t>Директор, завхоз, ответственный</w:t>
            </w:r>
            <w:r w:rsidR="00515578">
              <w:t xml:space="preserve"> по питанию</w:t>
            </w:r>
            <w:r w:rsidR="00515578"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583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Органолептическая оценка качества блюд и кулинарных изделий.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Ежедневно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бракеражная комиссия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48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Контроль за исправной работой технологического, холодильного и другого оборудования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Ежедневно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заместитель директора по АХР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33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Контроль за температурно-влажностным режимом хранения продуктов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Ежедневно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DF031C" w:rsidP="00DF031C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</w:p>
        </w:tc>
      </w:tr>
      <w:tr w:rsidR="00D83CE4">
        <w:trPr>
          <w:trHeight w:val="730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Соблюдение правил товарного соседства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 w:rsidP="00DF031C">
            <w:pPr>
              <w:spacing w:after="0" w:line="259" w:lineRule="auto"/>
              <w:ind w:left="7" w:firstLine="0"/>
              <w:jc w:val="left"/>
            </w:pPr>
            <w:r>
              <w:t>Ди</w:t>
            </w:r>
            <w:r w:rsidR="00DF031C">
              <w:t>ректор, завхоз</w:t>
            </w:r>
          </w:p>
        </w:tc>
      </w:tr>
      <w:tr w:rsidR="00D83CE4">
        <w:trPr>
          <w:trHeight w:val="974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Проведение мероприятий по дезинсекции и дератизации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Ежемесячно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DF031C" w:rsidP="00DF031C">
            <w:pPr>
              <w:spacing w:after="0" w:line="259" w:lineRule="auto"/>
              <w:ind w:left="7" w:firstLine="0"/>
              <w:jc w:val="left"/>
            </w:pPr>
            <w:r>
              <w:t>Директор, завхоз</w:t>
            </w:r>
          </w:p>
        </w:tc>
      </w:tr>
      <w:tr w:rsidR="00D83CE4">
        <w:trPr>
          <w:trHeight w:val="2132"/>
        </w:trPr>
        <w:tc>
          <w:tcPr>
            <w:tcW w:w="4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lastRenderedPageBreak/>
              <w:t>Выявление сотрудников с гнойничковыми заболеваниями кожи, нагноившимися порезами, ожогами, ссадинами, катарами верхних дыхательных путей, инфекционными заболеваниями, отстранение их от работы, направление на лечение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5" w:firstLine="0"/>
              <w:jc w:val="left"/>
            </w:pPr>
            <w:r>
              <w:t>Ежедневно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left="7" w:firstLine="0"/>
              <w:jc w:val="left"/>
            </w:pPr>
            <w:r>
              <w:t>Директор, медицинский работник</w:t>
            </w:r>
            <w:r>
              <w:rPr>
                <w:b/>
                <w:i/>
              </w:rPr>
              <w:t xml:space="preserve"> </w:t>
            </w:r>
            <w:r w:rsidR="00DF031C">
              <w:rPr>
                <w:b/>
                <w:i/>
              </w:rPr>
              <w:t>(фельдшер)</w:t>
            </w:r>
          </w:p>
        </w:tc>
      </w:tr>
    </w:tbl>
    <w:p w:rsidR="00D83CE4" w:rsidRDefault="00515578">
      <w:pPr>
        <w:spacing w:after="0" w:line="259" w:lineRule="auto"/>
        <w:ind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50" w:firstLine="0"/>
        <w:jc w:val="left"/>
      </w:pPr>
      <w:r>
        <w:t xml:space="preserve"> </w:t>
      </w:r>
    </w:p>
    <w:tbl>
      <w:tblPr>
        <w:tblStyle w:val="TableGrid"/>
        <w:tblW w:w="9626" w:type="dxa"/>
        <w:tblInd w:w="7" w:type="dxa"/>
        <w:tblCellMar>
          <w:top w:w="51" w:type="dxa"/>
          <w:left w:w="5" w:type="dxa"/>
          <w:bottom w:w="13" w:type="dxa"/>
          <w:right w:w="50" w:type="dxa"/>
        </w:tblCellMar>
        <w:tblLook w:val="04A0" w:firstRow="1" w:lastRow="0" w:firstColumn="1" w:lastColumn="0" w:noHBand="0" w:noVBand="1"/>
      </w:tblPr>
      <w:tblGrid>
        <w:gridCol w:w="4580"/>
        <w:gridCol w:w="1993"/>
        <w:gridCol w:w="3053"/>
      </w:tblGrid>
      <w:tr w:rsidR="00D83CE4">
        <w:trPr>
          <w:trHeight w:val="838"/>
        </w:trPr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</w:pPr>
            <w:r>
              <w:t>Организация профилактических медицинских осмотров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1 раз в год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 w:rsidP="00DF031C">
            <w:pPr>
              <w:spacing w:after="0" w:line="259" w:lineRule="auto"/>
              <w:ind w:firstLine="0"/>
              <w:jc w:val="left"/>
            </w:pPr>
            <w:r>
              <w:t xml:space="preserve">Директор, завхоз, </w:t>
            </w:r>
            <w:r w:rsidR="00DF031C">
              <w:t>фельдшер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807"/>
        </w:trPr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Организация гигиенического обучения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1 раз в год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Директор,</w:t>
            </w:r>
            <w:r w:rsidR="00DF031C">
              <w:t xml:space="preserve"> </w:t>
            </w:r>
            <w:r>
              <w:t>завхоз.</w:t>
            </w:r>
            <w:r>
              <w:rPr>
                <w:b/>
                <w:i/>
              </w:rPr>
              <w:t xml:space="preserve"> </w:t>
            </w:r>
          </w:p>
        </w:tc>
      </w:tr>
      <w:tr w:rsidR="00D83CE4">
        <w:trPr>
          <w:trHeight w:val="1615"/>
        </w:trPr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Проверка сроков прохождения сотрудниками гигиенической подготовки, аттестации, медицинских осмотров и исследований, проведения профилактических прививок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Постоянно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DF031C">
            <w:pPr>
              <w:spacing w:after="0" w:line="259" w:lineRule="auto"/>
              <w:ind w:firstLine="0"/>
              <w:jc w:val="left"/>
            </w:pPr>
            <w:r>
              <w:t>Директор, фельдшер</w:t>
            </w:r>
          </w:p>
        </w:tc>
      </w:tr>
      <w:tr w:rsidR="00D83CE4">
        <w:trPr>
          <w:trHeight w:val="934"/>
        </w:trPr>
        <w:tc>
          <w:tcPr>
            <w:tcW w:w="4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Организация проведения лабораторных исследований блюд и кулинарных изделий.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По мере</w:t>
            </w:r>
            <w:r>
              <w:rPr>
                <w:b/>
                <w:i/>
              </w:rPr>
              <w:t xml:space="preserve"> </w:t>
            </w:r>
            <w:r>
              <w:t>необходимости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3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>Директор,</w:t>
            </w:r>
            <w:r w:rsidR="00DF031C">
              <w:t xml:space="preserve"> </w:t>
            </w:r>
            <w:r>
              <w:t>завхоз.</w:t>
            </w:r>
            <w:r>
              <w:rPr>
                <w:b/>
                <w:i/>
              </w:rPr>
              <w:t xml:space="preserve"> </w:t>
            </w:r>
          </w:p>
        </w:tc>
      </w:tr>
    </w:tbl>
    <w:p w:rsidR="00D83CE4" w:rsidRDefault="00515578">
      <w:pPr>
        <w:spacing w:after="0" w:line="259" w:lineRule="auto"/>
        <w:ind w:left="7" w:firstLine="0"/>
        <w:jc w:val="left"/>
      </w:pPr>
      <w:r>
        <w:t xml:space="preserve"> </w:t>
      </w:r>
    </w:p>
    <w:p w:rsidR="00D83CE4" w:rsidRDefault="00515578">
      <w:pPr>
        <w:spacing w:after="0" w:line="259" w:lineRule="auto"/>
        <w:ind w:left="50" w:firstLine="0"/>
        <w:jc w:val="left"/>
      </w:pPr>
      <w:r>
        <w:t xml:space="preserve"> </w:t>
      </w: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F031C" w:rsidRDefault="00DF031C">
      <w:pPr>
        <w:spacing w:after="0" w:line="259" w:lineRule="auto"/>
        <w:ind w:left="50" w:firstLine="0"/>
        <w:jc w:val="left"/>
      </w:pPr>
    </w:p>
    <w:p w:rsidR="00D83CE4" w:rsidRDefault="00515578">
      <w:pPr>
        <w:pStyle w:val="1"/>
        <w:ind w:left="10"/>
      </w:pPr>
      <w:r>
        <w:lastRenderedPageBreak/>
        <w:t xml:space="preserve">Рекомендуемая номенклатура, объем и периодичность проведения лабораторных и инструментальных исследований в организациях питания образовательных учреждений </w:t>
      </w:r>
    </w:p>
    <w:p w:rsidR="00D83CE4" w:rsidRDefault="00515578">
      <w:pPr>
        <w:spacing w:after="0" w:line="259" w:lineRule="auto"/>
        <w:ind w:left="106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8164" w:type="dxa"/>
        <w:tblInd w:w="737" w:type="dxa"/>
        <w:tblCellMar>
          <w:top w:w="9" w:type="dxa"/>
          <w:left w:w="70" w:type="dxa"/>
          <w:right w:w="19" w:type="dxa"/>
        </w:tblCellMar>
        <w:tblLook w:val="04A0" w:firstRow="1" w:lastRow="0" w:firstColumn="1" w:lastColumn="0" w:noHBand="0" w:noVBand="1"/>
      </w:tblPr>
      <w:tblGrid>
        <w:gridCol w:w="2632"/>
        <w:gridCol w:w="2726"/>
        <w:gridCol w:w="992"/>
        <w:gridCol w:w="1814"/>
      </w:tblGrid>
      <w:tr w:rsidR="00D83CE4" w:rsidTr="00481354">
        <w:trPr>
          <w:trHeight w:val="845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137" w:firstLine="0"/>
              <w:jc w:val="left"/>
            </w:pPr>
            <w:r>
              <w:t xml:space="preserve">Вид исследований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Объект исследования (обследования)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48" w:firstLine="0"/>
            </w:pPr>
            <w:r>
              <w:t>Количе</w:t>
            </w:r>
          </w:p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ство, не менее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center"/>
            </w:pPr>
            <w:r>
              <w:t xml:space="preserve">Кратность, не реже </w:t>
            </w:r>
          </w:p>
        </w:tc>
      </w:tr>
      <w:tr w:rsidR="00D83CE4" w:rsidTr="00481354">
        <w:trPr>
          <w:trHeight w:val="2084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 w:rsidP="00DF031C">
            <w:pPr>
              <w:spacing w:after="0" w:line="259" w:lineRule="auto"/>
              <w:ind w:left="2" w:firstLine="0"/>
              <w:jc w:val="left"/>
            </w:pPr>
            <w:r>
              <w:t xml:space="preserve">Микробиологические исследования проб готовых блюд на соответствие требованиям санитарного законодательства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Салаты, сладкие блюда, напитки, вторые блюда, гарниры, соусы, творожные, яичные, овощные блюда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2 - 3 </w:t>
            </w: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блюда исследу емого приема пищи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квартал </w:t>
            </w:r>
          </w:p>
        </w:tc>
      </w:tr>
      <w:tr w:rsidR="00D83CE4" w:rsidTr="00481354">
        <w:trPr>
          <w:trHeight w:val="1560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Калорийность, выход блюд и соответствие химического состава блюд рецептуре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</w:pPr>
            <w:r>
              <w:t xml:space="preserve">Суточный рацион питания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</w:t>
            </w:r>
          </w:p>
        </w:tc>
      </w:tr>
      <w:tr w:rsidR="00D83CE4" w:rsidTr="00481354">
        <w:trPr>
          <w:trHeight w:val="1121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right="27" w:firstLine="0"/>
              <w:jc w:val="left"/>
            </w:pPr>
            <w:r>
              <w:t xml:space="preserve">Контроль проводимой витаминизации блюд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Третьи блюда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</w:pPr>
            <w:r>
              <w:t xml:space="preserve">1 блюдо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2 раза в год </w:t>
            </w:r>
          </w:p>
        </w:tc>
      </w:tr>
      <w:tr w:rsidR="00D83CE4" w:rsidTr="00481354">
        <w:trPr>
          <w:trHeight w:val="1853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Микробиологически е исследования смывов на наличие санитарнопоказательной микрофлоры (БГКП)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Объекты производственного окружения, руки и спецодежда персонала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10 смывов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</w:t>
            </w:r>
          </w:p>
        </w:tc>
      </w:tr>
      <w:tr w:rsidR="00D83CE4" w:rsidTr="00481354">
        <w:trPr>
          <w:trHeight w:val="1397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Микробиологически е исследования смывов на наличие возбудителей иерсиниозов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24" w:firstLine="0"/>
              <w:jc w:val="left"/>
            </w:pPr>
            <w:r>
              <w:t xml:space="preserve">Оборудование, инвентарь в овощехранилищах и складах хранения овощей, цехе обработки овощей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20" w:line="259" w:lineRule="auto"/>
              <w:ind w:firstLine="0"/>
              <w:jc w:val="left"/>
            </w:pPr>
            <w:r>
              <w:t xml:space="preserve">5 - 10 </w:t>
            </w:r>
          </w:p>
          <w:p w:rsidR="00D83CE4" w:rsidRDefault="00515578">
            <w:pPr>
              <w:spacing w:after="0" w:line="259" w:lineRule="auto"/>
              <w:ind w:firstLine="0"/>
            </w:pPr>
            <w:r>
              <w:t xml:space="preserve">смывов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</w:t>
            </w:r>
          </w:p>
        </w:tc>
      </w:tr>
      <w:tr w:rsidR="00D83CE4" w:rsidTr="00481354">
        <w:tblPrEx>
          <w:tblCellMar>
            <w:right w:w="14" w:type="dxa"/>
          </w:tblCellMar>
        </w:tblPrEx>
        <w:trPr>
          <w:trHeight w:val="1397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Исследования смывов на наличие яиц гельминтов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41" w:firstLine="0"/>
              <w:jc w:val="left"/>
            </w:pPr>
            <w:r>
              <w:t xml:space="preserve">Оборудование, инвентарь, тара, руки, спецодежда персонала, сырые пищевые продукты (рыба, мясо, зелень)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10 смывов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</w:t>
            </w:r>
          </w:p>
        </w:tc>
      </w:tr>
      <w:tr w:rsidR="00D83CE4" w:rsidTr="00481354">
        <w:tblPrEx>
          <w:tblCellMar>
            <w:right w:w="14" w:type="dxa"/>
          </w:tblCellMar>
        </w:tblPrEx>
        <w:trPr>
          <w:trHeight w:val="3142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right="9" w:firstLine="0"/>
              <w:jc w:val="left"/>
            </w:pPr>
            <w:r>
              <w:lastRenderedPageBreak/>
              <w:t xml:space="preserve">Исследования питьевой воды на соответствие требованиям санитарных норм, правил и гигиенических нормативов по химическим и микробиологически м показателям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Питьевая вода из разводящей сети помещений: моечных столовой и кухонной посуды; цехах: овощном, холодном, горячем, доготовочном (выборочно)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</w:pPr>
            <w:r>
              <w:t xml:space="preserve">2 пробы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71" w:lineRule="auto"/>
              <w:ind w:firstLine="0"/>
              <w:jc w:val="left"/>
            </w:pPr>
            <w:r>
              <w:t xml:space="preserve">По химическим показателям - 1 </w:t>
            </w:r>
          </w:p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раз в год, </w:t>
            </w:r>
          </w:p>
          <w:p w:rsidR="00D83CE4" w:rsidRDefault="00515578">
            <w:pPr>
              <w:spacing w:after="0" w:line="259" w:lineRule="auto"/>
              <w:ind w:right="28" w:firstLine="0"/>
              <w:jc w:val="left"/>
            </w:pPr>
            <w:r>
              <w:t xml:space="preserve">микробиологиче ским показателям - 2 раза в год </w:t>
            </w:r>
          </w:p>
        </w:tc>
      </w:tr>
      <w:tr w:rsidR="00D83CE4" w:rsidTr="00481354">
        <w:tblPrEx>
          <w:tblCellMar>
            <w:right w:w="14" w:type="dxa"/>
          </w:tblCellMar>
        </w:tblPrEx>
        <w:trPr>
          <w:trHeight w:val="1395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firstLine="0"/>
              <w:jc w:val="left"/>
            </w:pPr>
            <w:r>
              <w:t xml:space="preserve">Исследование параметров микроклимата производственных помещений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Рабочее место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2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2 раза в год (в холодный и теплый периоды) </w:t>
            </w:r>
          </w:p>
        </w:tc>
      </w:tr>
      <w:tr w:rsidR="00D83CE4" w:rsidTr="00481354">
        <w:tblPrEx>
          <w:tblCellMar>
            <w:right w:w="14" w:type="dxa"/>
          </w:tblCellMar>
        </w:tblPrEx>
        <w:trPr>
          <w:trHeight w:val="1670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right="7" w:firstLine="0"/>
              <w:jc w:val="left"/>
            </w:pPr>
            <w:r>
              <w:t xml:space="preserve">Исследование уровня искусственной освещенности в производственных помещениях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Рабочее место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2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1 раз в год в темное время суток </w:t>
            </w:r>
          </w:p>
        </w:tc>
      </w:tr>
      <w:tr w:rsidR="00D83CE4" w:rsidTr="00481354">
        <w:tblPrEx>
          <w:tblCellMar>
            <w:right w:w="14" w:type="dxa"/>
          </w:tblCellMar>
        </w:tblPrEx>
        <w:trPr>
          <w:trHeight w:val="2777"/>
        </w:trPr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left="2" w:right="7" w:firstLine="0"/>
              <w:jc w:val="left"/>
            </w:pPr>
            <w:r>
              <w:t xml:space="preserve">Исследование уровня шума в производственных помещениях </w:t>
            </w:r>
          </w:p>
        </w:tc>
        <w:tc>
          <w:tcPr>
            <w:tcW w:w="27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Рабочее место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firstLine="0"/>
              <w:jc w:val="left"/>
            </w:pPr>
            <w:r>
              <w:t xml:space="preserve">2 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3CE4" w:rsidRDefault="00515578">
            <w:pPr>
              <w:spacing w:after="0" w:line="259" w:lineRule="auto"/>
              <w:ind w:right="8" w:firstLine="0"/>
              <w:jc w:val="left"/>
            </w:pPr>
            <w:r>
              <w:t xml:space="preserve">1 раз в год, а также после реконструкции систем вентиляции, ремонта оборудования, являющегося источником шума </w:t>
            </w:r>
          </w:p>
        </w:tc>
      </w:tr>
    </w:tbl>
    <w:p w:rsidR="00D83CE4" w:rsidRDefault="00D83CE4">
      <w:pPr>
        <w:sectPr w:rsidR="00D83CE4">
          <w:pgSz w:w="11899" w:h="16841"/>
          <w:pgMar w:top="715" w:right="1128" w:bottom="1404" w:left="1181" w:header="720" w:footer="720" w:gutter="0"/>
          <w:cols w:space="720"/>
        </w:sectPr>
      </w:pPr>
    </w:p>
    <w:p w:rsidR="00D83CE4" w:rsidRDefault="00515578" w:rsidP="00DF031C">
      <w:pPr>
        <w:spacing w:after="273" w:line="259" w:lineRule="auto"/>
        <w:ind w:firstLine="0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b/>
          <w:i/>
        </w:rPr>
        <w:t>Приложение № 9.</w:t>
      </w:r>
      <w:r>
        <w:t xml:space="preserve"> </w:t>
      </w:r>
    </w:p>
    <w:p w:rsidR="00D83CE4" w:rsidRDefault="00515578">
      <w:pPr>
        <w:spacing w:after="5" w:line="271" w:lineRule="auto"/>
        <w:ind w:left="2009" w:hanging="1378"/>
        <w:rPr>
          <w:b/>
        </w:rPr>
      </w:pPr>
      <w:r>
        <w:rPr>
          <w:b/>
        </w:rPr>
        <w:t xml:space="preserve">Перечень законов, действующих санитарных правил, гигиенических нормативов и нормативно-правовых актов. </w:t>
      </w: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>
        <w:rPr>
          <w:rFonts w:eastAsiaTheme="minorHAnsi"/>
          <w:color w:val="auto"/>
          <w:szCs w:val="24"/>
          <w:lang w:eastAsia="en-US"/>
        </w:rPr>
        <w:t>Пос</w:t>
      </w:r>
      <w:r w:rsidRPr="00AD6BFC">
        <w:rPr>
          <w:rFonts w:eastAsiaTheme="minorHAnsi"/>
          <w:color w:val="auto"/>
          <w:szCs w:val="24"/>
          <w:lang w:eastAsia="en-US"/>
        </w:rPr>
        <w:t>тановление Главного государственного санитарного врача РФ от 27 октября 2020 г. № 32 "Об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населения""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 xml:space="preserve">1.Федеральный закон от 30.03.1999 № 52-ФЗ "О санитарно-эпидемиологическом благополучии населения" (Собрание законодательства Российской Федерации, 1999, № 14, ст. 1650; 2020, № 29, ст. 4504); постановлением Правительства Российской Федерации от 24.07.2000 № 554 "Об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нормировании" (Собрание законодательства Российской Федерации, 2000, № 31, ст. 3295; 2004, № 8, ст. 663; № 47, ст. 4666; 2005, № 39, ст. 3953)  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 xml:space="preserve">2.  Закон от 30.03.1999 № 52-ФЗ "О санитарно-эпидемиологическом благополучии населения"; 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3. Федеральный закон от 02.01.2000 № 29-ФЗ "О качестве и безопасности пищевых продуктов" (Собрание законодательства Российской Федерации, 2000, № 2, ст. 150; 2020, № 29, ст. 4504).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4.  Пункт 3 части 3 статьи 10 технического регламента Таможенного союза "О безопасности пищевой продукции" (TP ТС 021/2011), принятого решением Комиссии Таможенного союза от 09.12.2011 № 880 (Официальный сайт Комиссии Таможенного союза www.tsouz.ru, 15.12.2011). Является обязательным для Российской Федерации в соответствии с Договором о Евразийской экономической комиссии от 18.11.2011, ратифицированным Федеральным законом от 01.12.2011 № 374-ФЗ "О ратификации Договора о Евразийской экономической комиссии" (Собрание законодательства Российской Федерации, 2011, № 49, ст. 7052); а также Договором о Евразийском экономическом союзе от 29.05.2014, ратифицированным Федеральным законом от 03.10.2014 № 279-ФЗ "О ратификации Договора о Евразийском экономическом союзе" (Собрание законодательства Российской Федерации, 2014, № 40, ст. 5310) (далее - технический регламент Таможенного союза TP ТС 021/2011).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 xml:space="preserve">5. Абзацы 6 и 7 пункта 2 статьи 3 Федерального закона от 02.01.2000 № 29-ФЗ "О качестве и безопасности пищевых продуктов"; статья 5, статья 21 технического регламента Таможенного союза TP ТС 021/2011; статья 4 технического регламента Таможенного союза "Пищевая продукция в части ее маркировки" (TP ТС 022/2011), принятого решением Комиссии Таможенного союза от 09.12.2011 № 881 (Официальный сайт Комиссии Таможенного союза http://www.tsouz.ru/, 15.12.2011). Является обязательным для Российской Федерации в соответствии с Договором о Евразийской экономической комиссии от 18.11.2011, ратифицированным  Федеральным законом от 01.12.2011 № 374-ФЗ "О ратификации Договора о Евразийской экономической комиссии" (Собрание законодательства Российской </w:t>
      </w:r>
      <w:r w:rsidRPr="00AD6BFC">
        <w:rPr>
          <w:rFonts w:eastAsiaTheme="minorHAnsi"/>
          <w:color w:val="auto"/>
          <w:szCs w:val="24"/>
          <w:lang w:eastAsia="en-US"/>
        </w:rPr>
        <w:lastRenderedPageBreak/>
        <w:t>Федерации, 2011, № 49, ст. 7052); а также Договором о Евразийском экономическом союзе от 29.05.2014, ратифицированным Федеральным законом от 03.10.2014 № 279-ФЗ "О ратификации Договора о Евразийском экономическом союзе" (Собрание законодательства Российской Федерации, 2014, № 40, ст. 5310) (далее - технический регламент Таможенного союза TP ТС 022/2011).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6. Единые санитарно-эпидемиологические и гигиенические требования к продукции (товарам), подлежащей санитарно-эпидемиологическому надзору (контролю), утвержденные Решением Комиссии Таможенного союза от 28.05.2010 № 299 (официальный  сайт Комиссии Таможенного союза www.tsouz.ru, 28.06.2010) (далее - Единые санитарные требования).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7. Статья 5, статья 21 технического регламента Таможенного союза TP ТС 021/2011.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8. Статьи 10 и 14 технического регламента Таможенного союза TP ТС 021/2011.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9. Статья 5 технического регламента Таможенного союза "О безопасности упаковки" (TP ТС 005/2011), принятого решением Комиссии Таможенного союза от 16.08.2011 № 769 (Официальный сайт Комиссии Таможенного союза http://www.tsouz.ru/, 02.09.2011). Является обязательным для Российской Федерации в соответствии с Договором о Евразийской экономической комиссии от 18.11.2011, ратифицированным Федеральным законом от 01.12.2011 № 374-ФЗ "О ратификации Договора о Евразийской экономической комиссии" (Собрание законодательства Российской Федерации, 2011, № 49, ст. 7052); а также Договором о Евразийском экономическом союзе от 29.05.2014, ратифицированным Федеральным законом от 03.10.2014 № 279-ФЗ "О ратификации  Договора о Евразийском экономическом союзе" (Собрание законодательства Российской Федерации, 2014, № 40, ст. 5310); раздел 16 главы II Единых санитарных требований).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10.  СанПиН 2.1.4.1074-01 "Питьевая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водоснабжения", утвержденный постановлением Главного государственного санитарного врача Российской Федерации от 26.09.2001 № 24 (зарегистрировано Минюстом России 31.10.2001, регистрационный № 3011), с изменениями, внесенными постановлениями  Главного государственного санитарного врача Российской Федерации от 07.04.2009 № 20 (зарегистрировано Минюстом России 05.05.2009, регистрационный № 13891), от 25.02.2010 № 10 (зарегистрировано Минюстом России 22.03.2010, регистрационный № 16679), от 28.06.2010 № 74 (зарегистрировано Минюстом России 30.07.2010, регистрационный № 18009) (показатели приведены в таблицах 1-5 и  приложении 2 к СанПиН 2.1.4.1074-01, приложениях 2-7 СанПиН 2.1.4.2652-10 "Изменение № 3 в СанПиН 2.1.4.1074-01") (далее - СанПиН 2.1.4.1074-01).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 xml:space="preserve">11. Федеральный закон от 30.03.1999 № 52-ФЗ "О санитарно-эпидемиологическом благополучии населения", 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12. Федеральный закон от 24.06.1998 № 89-ФЗ "Об отходах производства и потребления" (Собрание законодательства Российской Федерации, № 26, 29.06.1998, ст. 3009; 2019, № 31, ст. 4431).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lastRenderedPageBreak/>
        <w:t>13.  Федеральный закон от 30.03.1999 № 52-ФЗ "О санитарно-эпидемиологическом благополучии населения"; приказ Минздравсоцразвития России от 12.04.2011 № 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труда" (зарегистрирован Минюстом России 21.10.2011, регистрационный № 22111), с изменениями, внесенными приказами Минздрава России от 15.05.2013 № 296н (зарегистрирован  Минюстом России 03.07.2013, регистрационный № 28970), от 05.12.2014 № 801н (зарегистрирован Минюстом России 03.02.2015, регистрационный № 35848), приказом Минтруда России, Минздрава России от 06.02.2018 № 62н/49н (зарегистрирован Минюстом России 02.03.2018, регистрационный № 50237), приказом Минздрава России от 13.12.2019 № 1032н (зарегистрирован Минюстом России 24.12.2019 № 56976), приказом Минтруда России, Минздрава России от 03.04.2020 № 187н/268н (зарегистрирован Минюстом России 12.05.2020 № 58320), приказом Минздрава России от 18.05.2020 № 455н (зарегистрирован Минюстом России 22.05.2020  № 58430).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14.  Пункт 7 статьи 11 технического регламента Таможенного союза TP ТС 021/2011.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15.  Статьи 10 и 14 технического регламента Таможенного союза TP ТС 021/2011.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16.  Статья 17 технического регламента Таможенного союза TP ТС 021/2011.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17.  Технический регламент Таможенного союза "Требования безопасности пищевых добавок, ароматизаторов и технологических вспомогательных средств" (TP ТС 029/2012), принятый решением Совета Евразийской экономической комиссии от  20.07.2012 № 58 (Официальный сайт Евразийской экономической комиссии http://www.tsouz.ru/, 20.07.2012). Является обязательным для Российской Федерации в соответствии с Договором о Евразийской экономической комиссии от 18.11.2011, ратифицированным  Федеральным законом от 01.12.2011 № 374-ФЗ "О ратификации Договора о Евразийской экономической комиссии" (Собрание законодательства Российской Федерации, 2011, № 49, ст. 7052); а также Договором о Евразийском экономическом союзе от 29.05.2014, ратифицированным Федеральным законом от 03.10.2014 № 279-ФЗ "О ратификации Договора о Евразийском экономическом союзе" (Собрание законодательства Российской Федерации, 2014, № 40, ст. 5310).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18.  Подпункт 14 пункта 4.4 статьи 4 технического регламента Таможенного союза TP ТС 022/2011.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19.  Абзац 4 статьи 1 Федерального закона от 02.01.2020 № 29-ФЗ "О качестве и безопасности пищевых продуктов".</w:t>
      </w:r>
    </w:p>
    <w:p w:rsidR="00AD6BFC" w:rsidRPr="00AD6BFC" w:rsidRDefault="00AD6BFC" w:rsidP="00AD6BFC">
      <w:pPr>
        <w:spacing w:after="160" w:line="259" w:lineRule="auto"/>
        <w:ind w:firstLine="0"/>
        <w:jc w:val="left"/>
        <w:rPr>
          <w:rFonts w:eastAsiaTheme="minorHAnsi"/>
          <w:color w:val="auto"/>
          <w:szCs w:val="24"/>
          <w:lang w:eastAsia="en-US"/>
        </w:rPr>
      </w:pPr>
      <w:r w:rsidRPr="00AD6BFC">
        <w:rPr>
          <w:rFonts w:eastAsiaTheme="minorHAnsi"/>
          <w:color w:val="auto"/>
          <w:szCs w:val="24"/>
          <w:lang w:eastAsia="en-US"/>
        </w:rPr>
        <w:t>20.  Технический регламент Евразийского экономического союза TP ЕАЭС 044/2017; Технический регламент  Таможенного союза TP ТС 022/2011.</w:t>
      </w: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F871E0" w:rsidRDefault="00F871E0" w:rsidP="00F871E0">
      <w:pPr>
        <w:spacing w:after="5" w:line="271" w:lineRule="auto"/>
        <w:ind w:left="2009" w:hanging="1378"/>
      </w:pPr>
      <w:r>
        <w:lastRenderedPageBreak/>
        <w:t xml:space="preserve">Приложение № 6 к СанПиН 2.3/2.4.3590-20 </w:t>
      </w:r>
    </w:p>
    <w:p w:rsidR="00F871E0" w:rsidRDefault="00F871E0" w:rsidP="00F871E0">
      <w:pPr>
        <w:spacing w:after="5" w:line="271" w:lineRule="auto"/>
        <w:ind w:left="567" w:firstLine="64"/>
      </w:pPr>
      <w:r>
        <w:t>Перечень пищевой продукции, которая не допускается при организации питания детей</w:t>
      </w:r>
    </w:p>
    <w:p w:rsidR="00F871E0" w:rsidRDefault="00F871E0" w:rsidP="00F871E0">
      <w:pPr>
        <w:spacing w:after="5" w:line="271" w:lineRule="auto"/>
        <w:ind w:left="567" w:firstLine="64"/>
      </w:pPr>
      <w:r>
        <w:t xml:space="preserve"> 1. Пищевая продукция без маркировки и (или) с истекшими сроками годности и (или) признаками недоброкачественности.</w:t>
      </w:r>
    </w:p>
    <w:p w:rsidR="00F871E0" w:rsidRDefault="00F871E0" w:rsidP="00F871E0">
      <w:pPr>
        <w:spacing w:after="5" w:line="271" w:lineRule="auto"/>
        <w:ind w:left="567" w:firstLine="0"/>
      </w:pPr>
      <w:r>
        <w:t xml:space="preserve"> 2. Пищевая продукция, не соответствующая требованиям технических регламентов Таможенного союза.</w:t>
      </w:r>
    </w:p>
    <w:p w:rsidR="00F871E0" w:rsidRDefault="00F871E0" w:rsidP="00F871E0">
      <w:pPr>
        <w:spacing w:after="5" w:line="271" w:lineRule="auto"/>
        <w:ind w:left="567" w:firstLine="0"/>
      </w:pPr>
      <w:r>
        <w:t xml:space="preserve"> 3. Мясо сельскохозяйственных животных и птицы, рыба, не прошедшие ветеринарно-санитарную экспертизу. </w:t>
      </w:r>
    </w:p>
    <w:p w:rsidR="00F871E0" w:rsidRDefault="00F871E0" w:rsidP="00F871E0">
      <w:pPr>
        <w:spacing w:after="5" w:line="271" w:lineRule="auto"/>
        <w:ind w:left="2009" w:hanging="1378"/>
      </w:pPr>
      <w:r>
        <w:t xml:space="preserve">4. Субпродукты, кроме говяжьих печени, языка, сердца. </w:t>
      </w:r>
    </w:p>
    <w:p w:rsidR="00F871E0" w:rsidRDefault="00F871E0" w:rsidP="00F871E0">
      <w:pPr>
        <w:spacing w:after="5" w:line="271" w:lineRule="auto"/>
        <w:ind w:left="2009" w:hanging="1378"/>
      </w:pPr>
      <w:r>
        <w:t xml:space="preserve">5. Непотрошеная птица. </w:t>
      </w:r>
    </w:p>
    <w:p w:rsidR="00F871E0" w:rsidRDefault="00F871E0" w:rsidP="00F871E0">
      <w:pPr>
        <w:spacing w:after="5" w:line="271" w:lineRule="auto"/>
        <w:ind w:left="2009" w:hanging="1378"/>
      </w:pPr>
      <w:r>
        <w:t xml:space="preserve">6. Мясо диких животных. </w:t>
      </w:r>
    </w:p>
    <w:p w:rsidR="00F871E0" w:rsidRDefault="00F871E0" w:rsidP="00F871E0">
      <w:pPr>
        <w:spacing w:after="5" w:line="271" w:lineRule="auto"/>
        <w:ind w:left="2009" w:hanging="1378"/>
      </w:pPr>
      <w:r>
        <w:t>7. Яйца и мясо водоплавающих птиц.</w:t>
      </w:r>
    </w:p>
    <w:p w:rsidR="00F871E0" w:rsidRDefault="00F871E0" w:rsidP="00F871E0">
      <w:pPr>
        <w:spacing w:after="5" w:line="271" w:lineRule="auto"/>
        <w:ind w:firstLine="0"/>
      </w:pPr>
      <w:r>
        <w:t xml:space="preserve"> 8. Яйца с загрязненной и (или) поврежденной скорлупой, а также яйца из хозяйств, неблагополучных по сальмонеллезам. </w:t>
      </w:r>
    </w:p>
    <w:p w:rsidR="00F871E0" w:rsidRDefault="00F871E0" w:rsidP="00F871E0">
      <w:pPr>
        <w:spacing w:after="5" w:line="271" w:lineRule="auto"/>
        <w:ind w:firstLine="0"/>
      </w:pPr>
      <w:r>
        <w:t xml:space="preserve">9. Консервы с нарушением герметичности банок, бомбажные, "хлопуши", банки с ржавчиной, деформированные. </w:t>
      </w:r>
    </w:p>
    <w:p w:rsidR="00F871E0" w:rsidRDefault="00F871E0" w:rsidP="00F871E0">
      <w:pPr>
        <w:spacing w:after="5" w:line="271" w:lineRule="auto"/>
        <w:ind w:firstLine="0"/>
      </w:pPr>
      <w:r>
        <w:t xml:space="preserve">10. Крупа, мука, сухофрукты, загрязненные различными примесями или зараженные амбарными вредителями. </w:t>
      </w:r>
    </w:p>
    <w:p w:rsidR="00F871E0" w:rsidRDefault="00F871E0" w:rsidP="00F871E0">
      <w:pPr>
        <w:spacing w:after="5" w:line="271" w:lineRule="auto"/>
        <w:ind w:firstLine="0"/>
      </w:pPr>
      <w:r>
        <w:t xml:space="preserve">11. Пищевая продукция домашнего (не промышленного) изготовления. </w:t>
      </w:r>
    </w:p>
    <w:p w:rsidR="00F871E0" w:rsidRDefault="00F871E0" w:rsidP="00F871E0">
      <w:pPr>
        <w:spacing w:after="5" w:line="271" w:lineRule="auto"/>
        <w:ind w:firstLine="0"/>
      </w:pPr>
      <w:r>
        <w:t>12. Кремовые кондитерские изделия (пирожные и торты). 1</w:t>
      </w:r>
    </w:p>
    <w:p w:rsidR="00F871E0" w:rsidRDefault="00F871E0" w:rsidP="00F871E0">
      <w:pPr>
        <w:spacing w:after="5" w:line="271" w:lineRule="auto"/>
        <w:ind w:firstLine="0"/>
      </w:pPr>
      <w:r>
        <w:t xml:space="preserve">3. 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 </w:t>
      </w:r>
    </w:p>
    <w:p w:rsidR="00F871E0" w:rsidRDefault="00F871E0" w:rsidP="00F871E0">
      <w:pPr>
        <w:spacing w:after="5" w:line="271" w:lineRule="auto"/>
        <w:ind w:firstLine="0"/>
      </w:pPr>
      <w:r>
        <w:t xml:space="preserve">14. Макароны по-флотски (с фаршем), макароны с рубленым яйцом. </w:t>
      </w:r>
    </w:p>
    <w:p w:rsidR="00F871E0" w:rsidRDefault="00F871E0" w:rsidP="00F871E0">
      <w:pPr>
        <w:spacing w:after="5" w:line="271" w:lineRule="auto"/>
        <w:ind w:firstLine="0"/>
      </w:pPr>
      <w:r>
        <w:t xml:space="preserve">15. Творог из непастеризованного молока, фляжный творог, фляжную сметану без термической обработки. </w:t>
      </w:r>
    </w:p>
    <w:p w:rsidR="00F871E0" w:rsidRDefault="00F871E0" w:rsidP="00F871E0">
      <w:pPr>
        <w:spacing w:after="5" w:line="271" w:lineRule="auto"/>
        <w:ind w:firstLine="0"/>
      </w:pPr>
      <w:r>
        <w:t>16. Простокваша - "самоквас". 1</w:t>
      </w:r>
    </w:p>
    <w:p w:rsidR="00F871E0" w:rsidRDefault="00F871E0" w:rsidP="00F871E0">
      <w:pPr>
        <w:spacing w:after="5" w:line="271" w:lineRule="auto"/>
        <w:ind w:firstLine="0"/>
      </w:pPr>
      <w:r>
        <w:t xml:space="preserve">7. Грибы и продукты (кулинарные изделия), из них приготовленные. </w:t>
      </w:r>
    </w:p>
    <w:p w:rsidR="00F871E0" w:rsidRDefault="00F871E0" w:rsidP="00F871E0">
      <w:pPr>
        <w:spacing w:after="5" w:line="271" w:lineRule="auto"/>
        <w:ind w:firstLine="0"/>
      </w:pPr>
      <w:r>
        <w:t xml:space="preserve">18. Квас. </w:t>
      </w:r>
    </w:p>
    <w:p w:rsidR="00F871E0" w:rsidRDefault="00F871E0" w:rsidP="00F871E0">
      <w:pPr>
        <w:spacing w:after="5" w:line="271" w:lineRule="auto"/>
        <w:ind w:firstLine="0"/>
      </w:pPr>
      <w:r>
        <w:t xml:space="preserve">19. Соки концентрированные диффузионные.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21. Сырокопченые мясные гастрономические изделия и колбасы.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22. Блюда, изготовленные из мяса, птицы, рыбы (кроме соленой), не прошедших тепловую обработку.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23. Масло растительное пальмовое, рапсовое, кокосовое, хлопковое.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24. Жареные во фритюре пищевая продукция и продукция общественного питания.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25. Уксус, горчица, хрен, перец острый (красный, черный).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26. Острые соусы, кетчупы, майонез.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27. Овощи и фрукты консервированные, содержащие уксус.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28. Кофе натуральный; тонизирующие напитки (в том числе энергетические). </w:t>
      </w:r>
    </w:p>
    <w:p w:rsidR="00F871E0" w:rsidRDefault="00F871E0" w:rsidP="00F871E0">
      <w:pPr>
        <w:spacing w:after="5" w:line="271" w:lineRule="auto"/>
        <w:ind w:firstLine="0"/>
      </w:pPr>
      <w:r>
        <w:t xml:space="preserve">29. Кулинарные, гидрогенизированные масла и жиры, маргарин (кроме выпечки). </w:t>
      </w:r>
    </w:p>
    <w:p w:rsidR="00F871E0" w:rsidRDefault="00F871E0" w:rsidP="00F871E0">
      <w:pPr>
        <w:spacing w:after="5" w:line="271" w:lineRule="auto"/>
        <w:ind w:firstLine="0"/>
      </w:pPr>
      <w:r>
        <w:t xml:space="preserve">30. Ядро абрикосовой косточки, арахис. </w:t>
      </w:r>
    </w:p>
    <w:p w:rsidR="00F871E0" w:rsidRDefault="00F871E0" w:rsidP="00F871E0">
      <w:pPr>
        <w:spacing w:after="5" w:line="271" w:lineRule="auto"/>
        <w:ind w:firstLine="0"/>
      </w:pPr>
      <w:r>
        <w:lastRenderedPageBreak/>
        <w:t xml:space="preserve">31. Газированные напитки; газированная вода питьевая. </w:t>
      </w:r>
    </w:p>
    <w:p w:rsidR="00F871E0" w:rsidRDefault="00F871E0" w:rsidP="00F871E0">
      <w:pPr>
        <w:spacing w:after="5" w:line="271" w:lineRule="auto"/>
        <w:ind w:firstLine="0"/>
      </w:pPr>
      <w:r>
        <w:t>32. Молочная продукция и мороженое на основе растительных жиров.</w:t>
      </w:r>
    </w:p>
    <w:p w:rsidR="00F871E0" w:rsidRDefault="00F871E0" w:rsidP="00F871E0">
      <w:pPr>
        <w:spacing w:after="5" w:line="271" w:lineRule="auto"/>
        <w:ind w:firstLine="0"/>
      </w:pPr>
      <w:r>
        <w:t xml:space="preserve"> 33. Жевательная резинка. </w:t>
      </w:r>
    </w:p>
    <w:p w:rsidR="00F871E0" w:rsidRDefault="00F871E0" w:rsidP="00F871E0">
      <w:pPr>
        <w:spacing w:after="5" w:line="271" w:lineRule="auto"/>
        <w:ind w:firstLine="0"/>
      </w:pPr>
      <w:r>
        <w:t xml:space="preserve">34. Кумыс, кисломолочная продукция с содержанием этанола (более 0,5%). </w:t>
      </w:r>
    </w:p>
    <w:p w:rsidR="00F871E0" w:rsidRDefault="00F871E0" w:rsidP="00F871E0">
      <w:pPr>
        <w:spacing w:after="5" w:line="271" w:lineRule="auto"/>
        <w:ind w:firstLine="0"/>
      </w:pPr>
      <w:r>
        <w:t xml:space="preserve">35. Карамель, в том числе леденцовая. </w:t>
      </w:r>
    </w:p>
    <w:p w:rsidR="00F871E0" w:rsidRDefault="00F871E0" w:rsidP="00F871E0">
      <w:pPr>
        <w:spacing w:after="5" w:line="271" w:lineRule="auto"/>
        <w:ind w:firstLine="0"/>
      </w:pPr>
      <w:r>
        <w:t xml:space="preserve">36. Холодные напитки и морсы (без термической обработки) из плодово-ягодного сырья. </w:t>
      </w:r>
    </w:p>
    <w:p w:rsidR="00F871E0" w:rsidRDefault="00F871E0" w:rsidP="00F871E0">
      <w:pPr>
        <w:spacing w:after="5" w:line="271" w:lineRule="auto"/>
        <w:ind w:firstLine="0"/>
      </w:pPr>
      <w:r>
        <w:t xml:space="preserve">37. Окрошки и холодные супы. </w:t>
      </w:r>
    </w:p>
    <w:p w:rsidR="00F871E0" w:rsidRDefault="00F871E0" w:rsidP="00F871E0">
      <w:pPr>
        <w:spacing w:after="5" w:line="271" w:lineRule="auto"/>
        <w:ind w:firstLine="0"/>
      </w:pPr>
      <w:r>
        <w:t>38. Яичница-глазунья. 3</w:t>
      </w:r>
    </w:p>
    <w:p w:rsidR="00F871E0" w:rsidRDefault="00F871E0" w:rsidP="00F871E0">
      <w:pPr>
        <w:spacing w:after="5" w:line="271" w:lineRule="auto"/>
        <w:ind w:firstLine="0"/>
      </w:pPr>
      <w:r>
        <w:t>9. Паштеты, блинчики с мясом и с творогом.</w:t>
      </w:r>
    </w:p>
    <w:p w:rsidR="00F871E0" w:rsidRDefault="00F871E0" w:rsidP="00F871E0">
      <w:pPr>
        <w:spacing w:after="5" w:line="271" w:lineRule="auto"/>
        <w:ind w:firstLine="0"/>
      </w:pPr>
      <w:r>
        <w:t xml:space="preserve"> 40. Блюда из (или на основе) сухих пищевых концентратов, в том числе быстрого приготовления. </w:t>
      </w:r>
    </w:p>
    <w:p w:rsidR="00F871E0" w:rsidRDefault="00F871E0" w:rsidP="00F871E0">
      <w:pPr>
        <w:spacing w:after="5" w:line="271" w:lineRule="auto"/>
        <w:ind w:firstLine="0"/>
      </w:pPr>
      <w:r>
        <w:t xml:space="preserve">41. Картофельные и кукурузные чипсы, снеки. </w:t>
      </w:r>
    </w:p>
    <w:p w:rsidR="00F871E0" w:rsidRDefault="00F871E0" w:rsidP="00F871E0">
      <w:pPr>
        <w:spacing w:after="5" w:line="271" w:lineRule="auto"/>
        <w:ind w:firstLine="0"/>
      </w:pPr>
      <w:r>
        <w:t>42. Изделия из рубленного мяса и рыбы, салаты, блины и оладьи, приготовленные в условиях палаточного лагеря.</w:t>
      </w:r>
    </w:p>
    <w:p w:rsidR="00F871E0" w:rsidRDefault="00F871E0" w:rsidP="00F871E0">
      <w:pPr>
        <w:spacing w:after="5" w:line="271" w:lineRule="auto"/>
        <w:ind w:firstLine="0"/>
      </w:pPr>
      <w:r>
        <w:t xml:space="preserve">43. Сырки творожные; изделия творожные более 9% жирности. </w:t>
      </w:r>
    </w:p>
    <w:p w:rsidR="00F871E0" w:rsidRDefault="00F871E0" w:rsidP="00F871E0">
      <w:pPr>
        <w:spacing w:after="5" w:line="271" w:lineRule="auto"/>
        <w:ind w:firstLine="0"/>
      </w:pPr>
      <w:r>
        <w:t>44. Молоко и молочные напитки стерилизованные менее 2,5% и более 3,5% жирности; кисломолочные напитки менее 2,5% и более 3,5% жирности.</w:t>
      </w:r>
    </w:p>
    <w:p w:rsidR="00AD6BFC" w:rsidRDefault="00F871E0" w:rsidP="00F871E0">
      <w:pPr>
        <w:spacing w:after="5" w:line="271" w:lineRule="auto"/>
        <w:ind w:firstLine="0"/>
        <w:rPr>
          <w:b/>
        </w:rPr>
      </w:pPr>
      <w:r>
        <w:t xml:space="preserve"> 45. Готовые кулинарные блюда, не входящие в меню текущего дня, реализуемые через буфеты.</w:t>
      </w:r>
    </w:p>
    <w:p w:rsidR="00AD6BFC" w:rsidRDefault="00AD6BFC" w:rsidP="00F871E0">
      <w:pPr>
        <w:spacing w:after="5" w:line="271" w:lineRule="auto"/>
        <w:ind w:firstLine="0"/>
        <w:rPr>
          <w:b/>
        </w:rPr>
      </w:pPr>
    </w:p>
    <w:p w:rsidR="00AD6BFC" w:rsidRDefault="00AD6BFC" w:rsidP="00F871E0">
      <w:pPr>
        <w:spacing w:after="5" w:line="271" w:lineRule="auto"/>
        <w:ind w:firstLine="0"/>
        <w:rPr>
          <w:b/>
        </w:rPr>
      </w:pPr>
    </w:p>
    <w:p w:rsidR="00AD6BFC" w:rsidRDefault="00AD6BFC" w:rsidP="00F871E0">
      <w:pPr>
        <w:spacing w:after="5" w:line="271" w:lineRule="auto"/>
        <w:ind w:firstLine="0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Pr="00D77BC3" w:rsidRDefault="00D77BC3" w:rsidP="00D77BC3">
      <w:pPr>
        <w:keepNext/>
        <w:keepLines/>
        <w:spacing w:after="5" w:line="266" w:lineRule="auto"/>
        <w:ind w:left="2430" w:hanging="2267"/>
        <w:jc w:val="center"/>
        <w:outlineLvl w:val="0"/>
        <w:rPr>
          <w:rFonts w:ascii="Arial" w:eastAsia="Arial" w:hAnsi="Arial" w:cs="Arial"/>
          <w:b/>
          <w:u w:val="single" w:color="000000"/>
        </w:rPr>
      </w:pPr>
      <w:r w:rsidRPr="00D77BC3">
        <w:rPr>
          <w:rFonts w:ascii="Arial" w:eastAsia="Arial" w:hAnsi="Arial" w:cs="Arial"/>
          <w:b/>
          <w:u w:val="single" w:color="000000"/>
        </w:rPr>
        <w:t>Среднесуточные наборы пищевой продукции для организации питания детей от 7 до 18 лет (в нетто г, мл, на 1 ребенка в сутки)</w:t>
      </w:r>
    </w:p>
    <w:p w:rsidR="00D77BC3" w:rsidRDefault="00D77BC3" w:rsidP="00D77BC3">
      <w:pPr>
        <w:spacing w:after="5" w:line="271" w:lineRule="auto"/>
        <w:ind w:left="2009" w:hanging="1378"/>
        <w:jc w:val="center"/>
        <w:rPr>
          <w:b/>
        </w:rPr>
      </w:pPr>
    </w:p>
    <w:tbl>
      <w:tblPr>
        <w:tblStyle w:val="TableGrid1"/>
        <w:tblpPr w:leftFromText="180" w:rightFromText="180" w:vertAnchor="text" w:horzAnchor="margin" w:tblpXSpec="center" w:tblpY="214"/>
        <w:tblW w:w="10052" w:type="dxa"/>
        <w:tblInd w:w="0" w:type="dxa"/>
        <w:tblCellMar>
          <w:top w:w="10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907"/>
        <w:gridCol w:w="5767"/>
        <w:gridCol w:w="1620"/>
        <w:gridCol w:w="1758"/>
      </w:tblGrid>
      <w:tr w:rsidR="00D77BC3" w:rsidRPr="00D77BC3" w:rsidTr="00D77BC3">
        <w:trPr>
          <w:trHeight w:val="240"/>
        </w:trPr>
        <w:tc>
          <w:tcPr>
            <w:tcW w:w="90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№ </w:t>
            </w:r>
          </w:p>
        </w:tc>
        <w:tc>
          <w:tcPr>
            <w:tcW w:w="576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Наименование пищевой продукции или группы пищевой продукции </w:t>
            </w:r>
          </w:p>
        </w:tc>
        <w:tc>
          <w:tcPr>
            <w:tcW w:w="3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Итого за сутки </w:t>
            </w:r>
          </w:p>
        </w:tc>
      </w:tr>
      <w:tr w:rsidR="00D77BC3" w:rsidRPr="00D77BC3" w:rsidTr="00D77BC3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7-11 лет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лет и старше </w:t>
            </w:r>
          </w:p>
        </w:tc>
      </w:tr>
      <w:tr w:rsidR="00D77BC3" w:rsidRPr="00D77BC3" w:rsidTr="00D77BC3">
        <w:trPr>
          <w:trHeight w:val="243"/>
        </w:trPr>
        <w:tc>
          <w:tcPr>
            <w:tcW w:w="90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 </w:t>
            </w:r>
          </w:p>
        </w:tc>
        <w:tc>
          <w:tcPr>
            <w:tcW w:w="57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Хлеб ржаной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Хлеб пшеничный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Мука пшеничная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Крупы, бобовые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Макаронные изделия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Картофель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187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187 </w:t>
            </w:r>
          </w:p>
        </w:tc>
      </w:tr>
      <w:tr w:rsidR="00D77BC3" w:rsidRPr="00D77BC3" w:rsidTr="00D77BC3">
        <w:trPr>
          <w:trHeight w:val="701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89" w:firstLine="0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Овощи (свежие, мороженые, консервированные), включая соленые и квашеные (не более 10% от общего количества овощей), в т.ч. томат-пюре, зелень, г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280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320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Фрукты свежие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185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Сухофрукты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 </w:t>
            </w:r>
          </w:p>
        </w:tc>
      </w:tr>
      <w:tr w:rsidR="00D77BC3" w:rsidRPr="00D77BC3" w:rsidTr="00D77BC3">
        <w:trPr>
          <w:trHeight w:val="471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Соки плодоовощные, напитки витаминизированные, в т.ч. инстантные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1-й категории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78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Субпродукты (печень, язык, сердце)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13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Птица (цыплята-бройлеры потрошеные - 1 кат)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53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14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Рыба (филе), в т.ч. филе слабо или малосоленое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58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77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Молоко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350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16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Кисломолочная пищевая продукция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17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Творог (5% - 9% м.д.ж.)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Сыр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19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Сметана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Масло сливочное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35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21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Масло растительное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22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Яйцо, шт.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 </w:t>
            </w:r>
          </w:p>
        </w:tc>
      </w:tr>
      <w:tr w:rsidR="00D77BC3" w:rsidRPr="00D77BC3" w:rsidTr="00D77BC3">
        <w:trPr>
          <w:trHeight w:val="1162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23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Сахар (в том числе для приготовления блюд и напитков, в случае использования пищевой продукции промышленного выпуска, содержащих сахар, выдача сахара должна быть уменьшена в зависимости от его содержания в используемом готовой пищевой продукции)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35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24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Кондитерские изделия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25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Чай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26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Какао-порошок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1,2 </w:t>
            </w:r>
          </w:p>
        </w:tc>
      </w:tr>
      <w:tr w:rsidR="00D77BC3" w:rsidRPr="00D77BC3" w:rsidTr="00D77BC3">
        <w:trPr>
          <w:trHeight w:val="241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27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Кофейный напиток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28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Дрожжи хлебопекарные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0,2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0,3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29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Крахмал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Соль пищевая поваренная йодированная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 </w:t>
            </w:r>
          </w:p>
        </w:tc>
      </w:tr>
      <w:tr w:rsidR="00D77BC3" w:rsidRPr="00D77BC3" w:rsidTr="00D77BC3">
        <w:trPr>
          <w:trHeight w:val="240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31 </w:t>
            </w:r>
          </w:p>
        </w:tc>
        <w:tc>
          <w:tcPr>
            <w:tcW w:w="5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Специи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 </w:t>
            </w:r>
          </w:p>
        </w:tc>
      </w:tr>
    </w:tbl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D77BC3" w:rsidRDefault="00D77BC3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D77BC3" w:rsidRPr="00D77BC3" w:rsidRDefault="00D77BC3" w:rsidP="00D77BC3">
      <w:pPr>
        <w:keepNext/>
        <w:keepLines/>
        <w:spacing w:after="5" w:line="269" w:lineRule="auto"/>
        <w:ind w:left="34" w:right="99" w:firstLine="0"/>
        <w:jc w:val="center"/>
        <w:outlineLvl w:val="0"/>
        <w:rPr>
          <w:rFonts w:ascii="Arial" w:eastAsia="Arial" w:hAnsi="Arial" w:cs="Arial"/>
          <w:b/>
          <w:u w:val="single" w:color="000000"/>
        </w:rPr>
      </w:pPr>
      <w:r w:rsidRPr="00D77BC3">
        <w:rPr>
          <w:rFonts w:ascii="Arial" w:eastAsia="Arial" w:hAnsi="Arial" w:cs="Arial"/>
          <w:b/>
          <w:u w:val="single" w:color="000000"/>
        </w:rPr>
        <w:t>Масса порций для детей в зависимости от возраста (в граммах)</w:t>
      </w:r>
      <w:r w:rsidRPr="00D77BC3">
        <w:rPr>
          <w:rFonts w:ascii="Arial" w:eastAsia="Arial" w:hAnsi="Arial" w:cs="Arial"/>
          <w:b/>
          <w:u w:color="000000"/>
        </w:rPr>
        <w:t xml:space="preserve"> </w:t>
      </w:r>
    </w:p>
    <w:p w:rsidR="00D77BC3" w:rsidRPr="00D77BC3" w:rsidRDefault="00D77BC3" w:rsidP="00D77BC3">
      <w:pPr>
        <w:spacing w:after="0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2"/>
        <w:tblW w:w="10091" w:type="dxa"/>
        <w:tblInd w:w="-797" w:type="dxa"/>
        <w:tblCellMar>
          <w:top w:w="10" w:type="dxa"/>
          <w:left w:w="112" w:type="dxa"/>
          <w:right w:w="78" w:type="dxa"/>
        </w:tblCellMar>
        <w:tblLook w:val="04A0" w:firstRow="1" w:lastRow="0" w:firstColumn="1" w:lastColumn="0" w:noHBand="0" w:noVBand="1"/>
      </w:tblPr>
      <w:tblGrid>
        <w:gridCol w:w="3650"/>
        <w:gridCol w:w="1567"/>
        <w:gridCol w:w="1546"/>
        <w:gridCol w:w="1546"/>
        <w:gridCol w:w="1782"/>
      </w:tblGrid>
      <w:tr w:rsidR="00D77BC3" w:rsidRPr="00D77BC3" w:rsidTr="00D77BC3">
        <w:trPr>
          <w:trHeight w:val="240"/>
        </w:trPr>
        <w:tc>
          <w:tcPr>
            <w:tcW w:w="365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Блюдо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30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77BC3" w:rsidRPr="00D77BC3" w:rsidRDefault="00D77BC3" w:rsidP="00D77BC3">
            <w:pPr>
              <w:spacing w:after="0" w:line="259" w:lineRule="auto"/>
              <w:ind w:left="18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Масса порций 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</w:tr>
      <w:tr w:rsidR="00D77BC3" w:rsidRPr="00D77BC3" w:rsidTr="00D77BC3">
        <w:trPr>
          <w:trHeight w:val="47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от 1 года до 3 лет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2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3-7 лет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7-11 лет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7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лет и старше </w:t>
            </w:r>
          </w:p>
        </w:tc>
      </w:tr>
      <w:tr w:rsidR="00D77BC3" w:rsidRPr="00D77BC3" w:rsidTr="00D77BC3">
        <w:trPr>
          <w:trHeight w:val="1626"/>
        </w:trPr>
        <w:tc>
          <w:tcPr>
            <w:tcW w:w="36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8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130-150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150-200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150-200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200-250 </w:t>
            </w:r>
          </w:p>
        </w:tc>
      </w:tr>
      <w:tr w:rsidR="00D77BC3" w:rsidRPr="00D77BC3" w:rsidTr="00D77BC3">
        <w:trPr>
          <w:trHeight w:val="47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Закуска (холодное блюдо) (салат, овощи и т.п.)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30-40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50-60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60-100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100-150 </w:t>
            </w:r>
          </w:p>
        </w:tc>
      </w:tr>
      <w:tr w:rsidR="00D77BC3" w:rsidRPr="00D77BC3" w:rsidTr="00D77BC3">
        <w:trPr>
          <w:trHeight w:val="24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Первое блюдо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150-180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180-200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200-250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250-300 </w:t>
            </w:r>
          </w:p>
        </w:tc>
      </w:tr>
      <w:tr w:rsidR="00D77BC3" w:rsidRPr="00D77BC3" w:rsidTr="00D77BC3">
        <w:trPr>
          <w:trHeight w:val="471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Второе блюдо (мясное, рыбное, блюдо из мяса птицы)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50-60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70-80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90-120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100-120 </w:t>
            </w:r>
          </w:p>
        </w:tc>
      </w:tr>
      <w:tr w:rsidR="00D77BC3" w:rsidRPr="00D77BC3" w:rsidTr="00D77BC3">
        <w:trPr>
          <w:trHeight w:val="240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Гарнир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110-120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130-150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150-200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180-230 </w:t>
            </w:r>
          </w:p>
        </w:tc>
      </w:tr>
      <w:tr w:rsidR="00D77BC3" w:rsidRPr="00D77BC3" w:rsidTr="00D77BC3">
        <w:trPr>
          <w:trHeight w:val="696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Третье блюдо (компот, кисель, чай, напиток кофейный, какао-напиток, напиток из шиповника,сок)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150-180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180-200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180-200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180-200 </w:t>
            </w:r>
          </w:p>
        </w:tc>
      </w:tr>
      <w:tr w:rsidR="00D77BC3" w:rsidRPr="00D77BC3" w:rsidTr="00D77BC3">
        <w:trPr>
          <w:trHeight w:val="245"/>
        </w:trPr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Фрукты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95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3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</w:tr>
    </w:tbl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D77BC3" w:rsidRPr="00D77BC3" w:rsidRDefault="00D77BC3" w:rsidP="00D77BC3">
      <w:pPr>
        <w:keepNext/>
        <w:keepLines/>
        <w:spacing w:after="5" w:line="269" w:lineRule="auto"/>
        <w:ind w:left="34" w:right="84" w:firstLine="0"/>
        <w:jc w:val="center"/>
        <w:outlineLvl w:val="0"/>
        <w:rPr>
          <w:rFonts w:ascii="Arial" w:eastAsia="Arial" w:hAnsi="Arial" w:cs="Arial"/>
          <w:b/>
          <w:u w:val="single" w:color="000000"/>
        </w:rPr>
      </w:pPr>
      <w:r w:rsidRPr="00D77BC3">
        <w:rPr>
          <w:rFonts w:ascii="Arial" w:eastAsia="Arial" w:hAnsi="Arial" w:cs="Arial"/>
          <w:b/>
          <w:u w:val="single" w:color="000000"/>
        </w:rPr>
        <w:t>Суммарные объемы блюд по приемам пищи (в граммах - не менее)</w:t>
      </w:r>
      <w:r w:rsidRPr="00D77BC3">
        <w:rPr>
          <w:rFonts w:ascii="Arial" w:eastAsia="Arial" w:hAnsi="Arial" w:cs="Arial"/>
          <w:b/>
          <w:u w:color="000000"/>
        </w:rPr>
        <w:t xml:space="preserve"> </w:t>
      </w:r>
    </w:p>
    <w:p w:rsidR="00D77BC3" w:rsidRPr="00D77BC3" w:rsidRDefault="00D77BC3" w:rsidP="00D77BC3">
      <w:pPr>
        <w:spacing w:after="0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3"/>
        <w:tblW w:w="10026" w:type="dxa"/>
        <w:tblInd w:w="0" w:type="dxa"/>
        <w:tblCellMar>
          <w:top w:w="10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713"/>
        <w:gridCol w:w="1810"/>
        <w:gridCol w:w="1834"/>
        <w:gridCol w:w="1815"/>
        <w:gridCol w:w="1854"/>
      </w:tblGrid>
      <w:tr w:rsidR="00D77BC3" w:rsidRPr="00D77BC3" w:rsidTr="00481E72">
        <w:trPr>
          <w:trHeight w:val="24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6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Показатели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53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от 1 до 3 лет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от 3 до 7 лет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53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от 7 до 12 лет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лет и старше </w:t>
            </w:r>
          </w:p>
        </w:tc>
      </w:tr>
      <w:tr w:rsidR="00D77BC3" w:rsidRPr="00D77BC3" w:rsidTr="00481E72">
        <w:trPr>
          <w:trHeight w:val="24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Завтрак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350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400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500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550 </w:t>
            </w:r>
          </w:p>
        </w:tc>
      </w:tr>
      <w:tr w:rsidR="00D77BC3" w:rsidRPr="00D77BC3" w:rsidTr="00481E72">
        <w:trPr>
          <w:trHeight w:val="24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Второй завтрак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</w:tr>
      <w:tr w:rsidR="00D77BC3" w:rsidRPr="00D77BC3" w:rsidTr="00481E72">
        <w:trPr>
          <w:trHeight w:val="24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Обед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450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600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700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800 </w:t>
            </w:r>
          </w:p>
        </w:tc>
      </w:tr>
      <w:tr w:rsidR="00D77BC3" w:rsidRPr="00D77BC3" w:rsidTr="00481E72">
        <w:trPr>
          <w:trHeight w:val="24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Полдник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250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300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350 </w:t>
            </w:r>
          </w:p>
        </w:tc>
      </w:tr>
      <w:tr w:rsidR="00D77BC3" w:rsidRPr="00D77BC3" w:rsidTr="00481E72">
        <w:trPr>
          <w:trHeight w:val="241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Ужин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450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500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600 </w:t>
            </w:r>
          </w:p>
        </w:tc>
      </w:tr>
      <w:tr w:rsidR="00D77BC3" w:rsidRPr="00D77BC3" w:rsidTr="00481E72">
        <w:trPr>
          <w:trHeight w:val="24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Второй ужин 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150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</w:tr>
    </w:tbl>
    <w:p w:rsidR="00D77BC3" w:rsidRPr="00D77BC3" w:rsidRDefault="00D77BC3" w:rsidP="00D77BC3">
      <w:pPr>
        <w:spacing w:after="9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p w:rsidR="00D77BC3" w:rsidRPr="00D77BC3" w:rsidRDefault="00D77BC3" w:rsidP="00D77BC3">
      <w:pPr>
        <w:spacing w:after="86" w:line="259" w:lineRule="auto"/>
        <w:ind w:left="720" w:firstLine="0"/>
        <w:jc w:val="left"/>
        <w:rPr>
          <w:rFonts w:ascii="Arial" w:eastAsia="Arial" w:hAnsi="Arial" w:cs="Arial"/>
          <w:sz w:val="20"/>
        </w:rPr>
      </w:pPr>
    </w:p>
    <w:p w:rsidR="00D77BC3" w:rsidRPr="00D77BC3" w:rsidRDefault="00D77BC3" w:rsidP="00D77BC3">
      <w:pPr>
        <w:keepNext/>
        <w:keepLines/>
        <w:spacing w:after="5" w:line="269" w:lineRule="auto"/>
        <w:ind w:left="63" w:firstLine="0"/>
        <w:jc w:val="left"/>
        <w:outlineLvl w:val="0"/>
        <w:rPr>
          <w:rFonts w:ascii="Arial" w:eastAsia="Arial" w:hAnsi="Arial" w:cs="Arial"/>
          <w:b/>
          <w:u w:val="single" w:color="000000"/>
        </w:rPr>
      </w:pPr>
      <w:r w:rsidRPr="00D77BC3">
        <w:rPr>
          <w:rFonts w:ascii="Arial" w:eastAsia="Arial" w:hAnsi="Arial" w:cs="Arial"/>
          <w:b/>
          <w:u w:val="single" w:color="000000"/>
        </w:rPr>
        <w:t>Потребность в пищевых веществах, энергии, витаминах и минеральных веществах (суточная)</w:t>
      </w:r>
      <w:r w:rsidRPr="00D77BC3">
        <w:rPr>
          <w:rFonts w:ascii="Arial" w:eastAsia="Arial" w:hAnsi="Arial" w:cs="Arial"/>
          <w:b/>
          <w:u w:color="000000"/>
        </w:rPr>
        <w:t xml:space="preserve"> </w:t>
      </w:r>
    </w:p>
    <w:p w:rsidR="00D77BC3" w:rsidRPr="00D77BC3" w:rsidRDefault="00D77BC3" w:rsidP="00D77BC3">
      <w:pPr>
        <w:spacing w:after="0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3"/>
        <w:tblW w:w="10081" w:type="dxa"/>
        <w:tblInd w:w="-2" w:type="dxa"/>
        <w:tblCellMar>
          <w:top w:w="10" w:type="dxa"/>
          <w:right w:w="9" w:type="dxa"/>
        </w:tblCellMar>
        <w:tblLook w:val="04A0" w:firstRow="1" w:lastRow="0" w:firstColumn="1" w:lastColumn="0" w:noHBand="0" w:noVBand="1"/>
      </w:tblPr>
      <w:tblGrid>
        <w:gridCol w:w="3942"/>
        <w:gridCol w:w="1562"/>
        <w:gridCol w:w="1412"/>
        <w:gridCol w:w="1407"/>
        <w:gridCol w:w="1758"/>
      </w:tblGrid>
      <w:tr w:rsidR="00D77BC3" w:rsidRPr="00D77BC3" w:rsidTr="00481E72">
        <w:trPr>
          <w:trHeight w:val="240"/>
        </w:trPr>
        <w:tc>
          <w:tcPr>
            <w:tcW w:w="394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Показатели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righ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>П</w:t>
            </w:r>
          </w:p>
        </w:tc>
        <w:tc>
          <w:tcPr>
            <w:tcW w:w="45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-10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отребность в пищевых веществах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1-3 лет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3-7 лет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7-11 лет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5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лет и старше </w:t>
            </w:r>
          </w:p>
        </w:tc>
      </w:tr>
      <w:tr w:rsidR="00D77BC3" w:rsidRPr="00D77BC3" w:rsidTr="00481E72">
        <w:trPr>
          <w:trHeight w:val="244"/>
        </w:trPr>
        <w:tc>
          <w:tcPr>
            <w:tcW w:w="39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белки (г/сут)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42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54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77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жиры (г/сут)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47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79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92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углеводы (г/сут)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203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261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335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383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энергетическая ценность (ккал/сут)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1400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1800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2350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2720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витамин С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45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витамин В1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0,8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0,9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1,2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1,4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витамин В2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0,9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1,4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1,6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витамин А (рет. экв/сут)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450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500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700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900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витамин D (мкг/сут)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lastRenderedPageBreak/>
              <w:t xml:space="preserve">кальций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800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900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1100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1200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фосфор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700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800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1100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1200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магний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250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железо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калий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400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right="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600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1100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1200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йод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0,07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0,1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0,1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0,1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селен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0,0015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0,02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0,03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0,05 </w:t>
            </w:r>
          </w:p>
        </w:tc>
      </w:tr>
      <w:tr w:rsidR="00D77BC3" w:rsidRPr="00D77BC3" w:rsidTr="00481E72">
        <w:trPr>
          <w:trHeight w:val="240"/>
        </w:trPr>
        <w:tc>
          <w:tcPr>
            <w:tcW w:w="3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фтор (мг/сут) 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7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1,4 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2,0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3,0 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4,0 </w:t>
            </w:r>
          </w:p>
        </w:tc>
      </w:tr>
    </w:tbl>
    <w:p w:rsidR="00D77BC3" w:rsidRPr="00D77BC3" w:rsidRDefault="00D77BC3" w:rsidP="00D77BC3">
      <w:pPr>
        <w:spacing w:after="14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D77BC3" w:rsidRPr="00D77BC3" w:rsidRDefault="00D77BC3" w:rsidP="00D77BC3">
      <w:pPr>
        <w:keepNext/>
        <w:keepLines/>
        <w:spacing w:after="5" w:line="266" w:lineRule="auto"/>
        <w:ind w:left="4547" w:hanging="4072"/>
        <w:jc w:val="left"/>
        <w:outlineLvl w:val="0"/>
        <w:rPr>
          <w:rFonts w:ascii="Arial" w:eastAsia="Arial" w:hAnsi="Arial" w:cs="Arial"/>
          <w:b/>
          <w:u w:val="single" w:color="000000"/>
        </w:rPr>
      </w:pPr>
      <w:r w:rsidRPr="00D77BC3">
        <w:rPr>
          <w:rFonts w:ascii="Arial" w:eastAsia="Arial" w:hAnsi="Arial" w:cs="Arial"/>
          <w:b/>
          <w:u w:val="single" w:color="000000"/>
        </w:rPr>
        <w:t>Таблица замены пищевой продукции в граммах (нетто) с учетом их пищевой ценности</w:t>
      </w:r>
      <w:r w:rsidRPr="00D77BC3">
        <w:rPr>
          <w:rFonts w:ascii="Arial" w:eastAsia="Arial" w:hAnsi="Arial" w:cs="Arial"/>
          <w:b/>
          <w:u w:color="000000"/>
        </w:rPr>
        <w:t xml:space="preserve"> </w:t>
      </w:r>
    </w:p>
    <w:p w:rsidR="00D77BC3" w:rsidRPr="00D77BC3" w:rsidRDefault="00D77BC3" w:rsidP="00D77BC3">
      <w:pPr>
        <w:spacing w:after="0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4"/>
        <w:tblW w:w="10023" w:type="dxa"/>
        <w:tblInd w:w="-2" w:type="dxa"/>
        <w:tblCellMar>
          <w:top w:w="9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736"/>
        <w:gridCol w:w="1292"/>
        <w:gridCol w:w="4165"/>
        <w:gridCol w:w="1830"/>
      </w:tblGrid>
      <w:tr w:rsidR="00D77BC3" w:rsidRPr="00D77BC3" w:rsidTr="00481E72">
        <w:trPr>
          <w:trHeight w:val="241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Вид пищевой продукции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2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Масса, г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Вид пищевой продукции-заменитель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Масса, г </w:t>
            </w:r>
          </w:p>
        </w:tc>
      </w:tr>
      <w:tr w:rsidR="00D77BC3" w:rsidRPr="00D77BC3" w:rsidTr="00481E72">
        <w:trPr>
          <w:trHeight w:val="240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Говядина 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кролика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96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Печень говяжья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116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птицы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97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Рыба (треска)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125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Творог с массовой долей жира 9%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Баранина II кат.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97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Конина I кат.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104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лося (мясо с ферм)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95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Оленина (мясо с ферм)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104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Консервы мясные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120 </w:t>
            </w:r>
          </w:p>
        </w:tc>
      </w:tr>
      <w:tr w:rsidR="00D77BC3" w:rsidRPr="00D77BC3" w:rsidTr="00481E72">
        <w:trPr>
          <w:trHeight w:val="473"/>
        </w:trPr>
        <w:tc>
          <w:tcPr>
            <w:tcW w:w="2737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3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Молоко питьевое с массовой долей жира 3,2 </w:t>
            </w:r>
          </w:p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% </w:t>
            </w:r>
          </w:p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8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Молоко питьевое с массовой долей жира 2,5%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5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Молоко сгущенное (цельное и с сахаром)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 </w:t>
            </w:r>
          </w:p>
        </w:tc>
      </w:tr>
      <w:tr w:rsidR="00D77BC3" w:rsidRPr="00D77BC3" w:rsidTr="00481E72">
        <w:trPr>
          <w:trHeight w:val="2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Сгущено-вареное молоко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Творог с массовой долей жира 9%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17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(говядина I кат.)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14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(говядина II кат.)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9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17 </w:t>
            </w:r>
          </w:p>
        </w:tc>
      </w:tr>
      <w:tr w:rsidR="00D77BC3" w:rsidRPr="00D77BC3" w:rsidTr="00481E72">
        <w:trPr>
          <w:trHeight w:val="240"/>
        </w:trPr>
        <w:tc>
          <w:tcPr>
            <w:tcW w:w="2737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1292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Рыба (треска)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17,5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Сыр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12,5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Яйцо куриное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22 </w:t>
            </w:r>
          </w:p>
        </w:tc>
      </w:tr>
      <w:tr w:rsidR="00D77BC3" w:rsidRPr="00D77BC3" w:rsidTr="00481E72">
        <w:trPr>
          <w:trHeight w:val="243"/>
        </w:trPr>
        <w:tc>
          <w:tcPr>
            <w:tcW w:w="2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Творог с массовой долей жира 9%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говядина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83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Рыба (треска)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105 </w:t>
            </w:r>
          </w:p>
        </w:tc>
      </w:tr>
      <w:tr w:rsidR="00D77BC3" w:rsidRPr="00D77BC3" w:rsidTr="00481E72">
        <w:trPr>
          <w:trHeight w:val="243"/>
        </w:trPr>
        <w:tc>
          <w:tcPr>
            <w:tcW w:w="2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Яйцо куриное (1 шт.)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4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41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Творог с массовой долей жира 9%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31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(говядина)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26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Рыба (треска)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Молоко цельное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186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Сыр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 </w:t>
            </w:r>
          </w:p>
        </w:tc>
      </w:tr>
      <w:tr w:rsidR="00D77BC3" w:rsidRPr="00D77BC3" w:rsidTr="00481E72">
        <w:trPr>
          <w:trHeight w:val="243"/>
        </w:trPr>
        <w:tc>
          <w:tcPr>
            <w:tcW w:w="2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Рыба (треска)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Мясо (говядина)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87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Творог с массовой долей жира 9%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105 </w:t>
            </w:r>
          </w:p>
        </w:tc>
      </w:tr>
      <w:tr w:rsidR="00D77BC3" w:rsidRPr="00D77BC3" w:rsidTr="00481E72">
        <w:trPr>
          <w:trHeight w:val="243"/>
        </w:trPr>
        <w:tc>
          <w:tcPr>
            <w:tcW w:w="2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Картофель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Капуста белокочанная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111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Капуста цветная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Морковь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154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Свекла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118 </w:t>
            </w:r>
          </w:p>
        </w:tc>
      </w:tr>
      <w:tr w:rsidR="00D77BC3" w:rsidRPr="00D77BC3" w:rsidTr="00481E72">
        <w:trPr>
          <w:trHeight w:val="47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Бобы (фасоль), в том числе консервированные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33 </w:t>
            </w:r>
          </w:p>
        </w:tc>
      </w:tr>
      <w:tr w:rsidR="00D77BC3" w:rsidRPr="00D77BC3" w:rsidTr="00481E72">
        <w:trPr>
          <w:trHeight w:val="24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Горошек зеленый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40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Горошек зеленый консервированный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64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Кабачки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300 </w:t>
            </w:r>
          </w:p>
        </w:tc>
      </w:tr>
      <w:tr w:rsidR="00D77BC3" w:rsidRPr="00D77BC3" w:rsidTr="00481E72">
        <w:trPr>
          <w:trHeight w:val="243"/>
        </w:trPr>
        <w:tc>
          <w:tcPr>
            <w:tcW w:w="273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Фрукты свежие </w:t>
            </w:r>
          </w:p>
        </w:tc>
        <w:tc>
          <w:tcPr>
            <w:tcW w:w="12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0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100 </w:t>
            </w: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Фрукты консервированные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200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Соки фруктовые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133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Соки фруктово-ягодные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133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Сухофрукты: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Яблоки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12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Чернослив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17 </w:t>
            </w:r>
          </w:p>
        </w:tc>
      </w:tr>
      <w:tr w:rsidR="00D77BC3" w:rsidRPr="00D77BC3" w:rsidTr="00481E72">
        <w:trPr>
          <w:trHeight w:val="2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Курага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6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8 </w:t>
            </w:r>
          </w:p>
        </w:tc>
      </w:tr>
      <w:tr w:rsidR="00D77BC3" w:rsidRPr="00D77BC3" w:rsidTr="00481E72">
        <w:trPr>
          <w:trHeight w:val="24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BC3" w:rsidRPr="00D77BC3" w:rsidRDefault="00D77BC3" w:rsidP="00D77BC3">
            <w:pPr>
              <w:spacing w:after="160" w:line="259" w:lineRule="auto"/>
              <w:ind w:firstLine="0"/>
              <w:jc w:val="left"/>
              <w:rPr>
                <w:rFonts w:ascii="Arial" w:eastAsia="Arial" w:hAnsi="Arial" w:cs="Arial"/>
                <w:sz w:val="20"/>
              </w:rPr>
            </w:pPr>
          </w:p>
        </w:tc>
        <w:tc>
          <w:tcPr>
            <w:tcW w:w="416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2" w:firstLine="0"/>
              <w:jc w:val="left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Изюм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7BC3" w:rsidRPr="00D77BC3" w:rsidRDefault="00D77BC3" w:rsidP="00D77BC3">
            <w:pPr>
              <w:spacing w:after="0" w:line="259" w:lineRule="auto"/>
              <w:ind w:left="11" w:firstLine="0"/>
              <w:jc w:val="center"/>
              <w:rPr>
                <w:rFonts w:ascii="Arial" w:eastAsia="Arial" w:hAnsi="Arial" w:cs="Arial"/>
                <w:sz w:val="20"/>
              </w:rPr>
            </w:pPr>
            <w:r w:rsidRPr="00D77BC3">
              <w:rPr>
                <w:rFonts w:ascii="Arial" w:eastAsia="Arial" w:hAnsi="Arial" w:cs="Arial"/>
                <w:sz w:val="20"/>
              </w:rPr>
              <w:t xml:space="preserve">22 </w:t>
            </w:r>
          </w:p>
        </w:tc>
      </w:tr>
    </w:tbl>
    <w:p w:rsidR="00D77BC3" w:rsidRPr="00D77BC3" w:rsidRDefault="00D77BC3" w:rsidP="00D77BC3">
      <w:pPr>
        <w:spacing w:after="9" w:line="259" w:lineRule="auto"/>
        <w:ind w:left="720" w:firstLine="0"/>
        <w:jc w:val="left"/>
        <w:rPr>
          <w:rFonts w:ascii="Arial" w:eastAsia="Arial" w:hAnsi="Arial" w:cs="Arial"/>
          <w:sz w:val="20"/>
        </w:rPr>
      </w:pPr>
      <w:r w:rsidRPr="00D77BC3">
        <w:rPr>
          <w:rFonts w:ascii="Arial" w:eastAsia="Arial" w:hAnsi="Arial" w:cs="Arial"/>
          <w:sz w:val="20"/>
        </w:rPr>
        <w:t xml:space="preserve"> </w:t>
      </w: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  <w:rPr>
          <w:b/>
        </w:rPr>
      </w:pPr>
    </w:p>
    <w:p w:rsidR="00AD6BFC" w:rsidRDefault="00AD6BFC">
      <w:pPr>
        <w:spacing w:after="5" w:line="271" w:lineRule="auto"/>
        <w:ind w:left="2009" w:hanging="1378"/>
      </w:pPr>
    </w:p>
    <w:p w:rsidR="00D83CE4" w:rsidRDefault="00515578">
      <w:pPr>
        <w:spacing w:after="21" w:line="259" w:lineRule="auto"/>
        <w:ind w:right="202" w:firstLine="0"/>
        <w:jc w:val="center"/>
      </w:pPr>
      <w:r>
        <w:t xml:space="preserve"> </w:t>
      </w:r>
    </w:p>
    <w:sectPr w:rsidR="00D83CE4">
      <w:pgSz w:w="11906" w:h="16838"/>
      <w:pgMar w:top="1440" w:right="1128" w:bottom="1440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0D6" w:rsidRDefault="001930D6" w:rsidP="00481354">
      <w:pPr>
        <w:spacing w:after="0" w:line="240" w:lineRule="auto"/>
      </w:pPr>
      <w:r>
        <w:separator/>
      </w:r>
    </w:p>
  </w:endnote>
  <w:endnote w:type="continuationSeparator" w:id="0">
    <w:p w:rsidR="001930D6" w:rsidRDefault="001930D6" w:rsidP="00481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0D6" w:rsidRDefault="001930D6" w:rsidP="00481354">
      <w:pPr>
        <w:spacing w:after="0" w:line="240" w:lineRule="auto"/>
      </w:pPr>
      <w:r>
        <w:separator/>
      </w:r>
    </w:p>
  </w:footnote>
  <w:footnote w:type="continuationSeparator" w:id="0">
    <w:p w:rsidR="001930D6" w:rsidRDefault="001930D6" w:rsidP="00481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F74"/>
    <w:multiLevelType w:val="hybridMultilevel"/>
    <w:tmpl w:val="B33450E4"/>
    <w:lvl w:ilvl="0" w:tplc="AE6E1F12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82A334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10C2CE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D691AE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968B52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1C5BF6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78B55E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141308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5023EA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223D0A"/>
    <w:multiLevelType w:val="hybridMultilevel"/>
    <w:tmpl w:val="AC549880"/>
    <w:lvl w:ilvl="0" w:tplc="D6AAF474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CA7448">
      <w:start w:val="1"/>
      <w:numFmt w:val="bullet"/>
      <w:lvlText w:val="o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D2FCB0">
      <w:start w:val="1"/>
      <w:numFmt w:val="bullet"/>
      <w:lvlText w:val="▪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44C532">
      <w:start w:val="1"/>
      <w:numFmt w:val="bullet"/>
      <w:lvlText w:val="•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98F04A">
      <w:start w:val="1"/>
      <w:numFmt w:val="bullet"/>
      <w:lvlText w:val="o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98B142">
      <w:start w:val="1"/>
      <w:numFmt w:val="bullet"/>
      <w:lvlText w:val="▪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26B8D6">
      <w:start w:val="1"/>
      <w:numFmt w:val="bullet"/>
      <w:lvlText w:val="•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4AD6AC">
      <w:start w:val="1"/>
      <w:numFmt w:val="bullet"/>
      <w:lvlText w:val="o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9A6902">
      <w:start w:val="1"/>
      <w:numFmt w:val="bullet"/>
      <w:lvlText w:val="▪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585ED0"/>
    <w:multiLevelType w:val="hybridMultilevel"/>
    <w:tmpl w:val="50180DB2"/>
    <w:lvl w:ilvl="0" w:tplc="A8648F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BC085E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E66219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4C7B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2580A7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D4656F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5B6A5F7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440E52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BC89A6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7507357"/>
    <w:multiLevelType w:val="hybridMultilevel"/>
    <w:tmpl w:val="3DC061DC"/>
    <w:lvl w:ilvl="0" w:tplc="A3CC620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C44AC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7C2FE4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FAEC0C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83A0F8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A2E70D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6082D81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56E128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5AEF0E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BA218F2"/>
    <w:multiLevelType w:val="hybridMultilevel"/>
    <w:tmpl w:val="53020BD6"/>
    <w:lvl w:ilvl="0" w:tplc="6A1400F0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805BF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54ADD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BCAD5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08C7F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C6B70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56F2B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09286D4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806ECEA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C712383"/>
    <w:multiLevelType w:val="hybridMultilevel"/>
    <w:tmpl w:val="1458B03C"/>
    <w:lvl w:ilvl="0" w:tplc="7512C7BA">
      <w:start w:val="1"/>
      <w:numFmt w:val="bullet"/>
      <w:lvlText w:val=""/>
      <w:lvlJc w:val="left"/>
      <w:pPr>
        <w:ind w:left="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2DC075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08639F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FA6F0E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EE07B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4A25AC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848A6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CE6CB46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F2E70C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CC664B1"/>
    <w:multiLevelType w:val="hybridMultilevel"/>
    <w:tmpl w:val="38C66B48"/>
    <w:lvl w:ilvl="0" w:tplc="230E1C4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EAA86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161D5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16C20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903F2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0226C0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34FCA0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DCF29C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3CEA8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2855B9A"/>
    <w:multiLevelType w:val="hybridMultilevel"/>
    <w:tmpl w:val="ECA64B5E"/>
    <w:lvl w:ilvl="0" w:tplc="D16241F0">
      <w:start w:val="1"/>
      <w:numFmt w:val="bullet"/>
      <w:lvlText w:val=""/>
      <w:lvlJc w:val="left"/>
      <w:pPr>
        <w:ind w:left="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2EB818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D0124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147F48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40E18E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AE53EA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965A0A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629EC8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F0B648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EB54D63"/>
    <w:multiLevelType w:val="hybridMultilevel"/>
    <w:tmpl w:val="218670B0"/>
    <w:lvl w:ilvl="0" w:tplc="83083D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502D74">
      <w:start w:val="1"/>
      <w:numFmt w:val="bullet"/>
      <w:lvlText w:val="o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02AD28">
      <w:start w:val="1"/>
      <w:numFmt w:val="bullet"/>
      <w:lvlText w:val="▪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C0CAA2">
      <w:start w:val="1"/>
      <w:numFmt w:val="bullet"/>
      <w:lvlText w:val="•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C8569A">
      <w:start w:val="1"/>
      <w:numFmt w:val="bullet"/>
      <w:lvlText w:val="o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C2C01C">
      <w:start w:val="1"/>
      <w:numFmt w:val="bullet"/>
      <w:lvlText w:val="▪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A21926">
      <w:start w:val="1"/>
      <w:numFmt w:val="bullet"/>
      <w:lvlText w:val="•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66FED8">
      <w:start w:val="1"/>
      <w:numFmt w:val="bullet"/>
      <w:lvlText w:val="o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4CDD74">
      <w:start w:val="1"/>
      <w:numFmt w:val="bullet"/>
      <w:lvlText w:val="▪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8E027BA"/>
    <w:multiLevelType w:val="hybridMultilevel"/>
    <w:tmpl w:val="6F94F426"/>
    <w:lvl w:ilvl="0" w:tplc="128CC4A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DC4F6C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5694DC8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F9E302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2A68E2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E48608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206E9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D97032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721052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A417EF6"/>
    <w:multiLevelType w:val="hybridMultilevel"/>
    <w:tmpl w:val="F880F03E"/>
    <w:lvl w:ilvl="0" w:tplc="FBF2F4A8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FCB62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0EE35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BE8D87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C476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A811C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4426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080DD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809F16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D761F81"/>
    <w:multiLevelType w:val="hybridMultilevel"/>
    <w:tmpl w:val="960A9AA0"/>
    <w:lvl w:ilvl="0" w:tplc="567A18CC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62B47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B2A94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3299C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28878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063C8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C0D25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F6C0B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E898C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F6839D0"/>
    <w:multiLevelType w:val="hybridMultilevel"/>
    <w:tmpl w:val="1DEC704E"/>
    <w:lvl w:ilvl="0" w:tplc="D9F8901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3E0F12E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C8A3D2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2C085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C00476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DE2BB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8CDAAC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A4A1B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48B23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7"/>
  </w:num>
  <w:num w:numId="5">
    <w:abstractNumId w:val="6"/>
  </w:num>
  <w:num w:numId="6">
    <w:abstractNumId w:val="11"/>
  </w:num>
  <w:num w:numId="7">
    <w:abstractNumId w:val="10"/>
  </w:num>
  <w:num w:numId="8">
    <w:abstractNumId w:val="8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E4"/>
    <w:rsid w:val="000F74F5"/>
    <w:rsid w:val="001456FE"/>
    <w:rsid w:val="001930D6"/>
    <w:rsid w:val="002F4876"/>
    <w:rsid w:val="00317F48"/>
    <w:rsid w:val="00481354"/>
    <w:rsid w:val="00503162"/>
    <w:rsid w:val="00515578"/>
    <w:rsid w:val="00581D26"/>
    <w:rsid w:val="005C2C1F"/>
    <w:rsid w:val="006514D0"/>
    <w:rsid w:val="00AD6BFC"/>
    <w:rsid w:val="00B2068F"/>
    <w:rsid w:val="00B66DA9"/>
    <w:rsid w:val="00B87546"/>
    <w:rsid w:val="00BA61C8"/>
    <w:rsid w:val="00C01111"/>
    <w:rsid w:val="00D40FB5"/>
    <w:rsid w:val="00D77BC3"/>
    <w:rsid w:val="00D83CE4"/>
    <w:rsid w:val="00DF031C"/>
    <w:rsid w:val="00F56950"/>
    <w:rsid w:val="00F871E0"/>
    <w:rsid w:val="00FB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7" w:lineRule="auto"/>
      <w:ind w:firstLine="55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51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576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48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1354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48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1354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AD6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6BFC"/>
    <w:rPr>
      <w:rFonts w:ascii="Segoe UI" w:eastAsia="Times New Roman" w:hAnsi="Segoe UI" w:cs="Segoe UI"/>
      <w:color w:val="000000"/>
      <w:sz w:val="18"/>
      <w:szCs w:val="18"/>
    </w:rPr>
  </w:style>
  <w:style w:type="table" w:customStyle="1" w:styleId="TableGrid1">
    <w:name w:val="TableGrid1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7" w:lineRule="auto"/>
      <w:ind w:firstLine="55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51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1" w:lineRule="auto"/>
      <w:ind w:left="576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48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1354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481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1354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AD6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D6BFC"/>
    <w:rPr>
      <w:rFonts w:ascii="Segoe UI" w:eastAsia="Times New Roman" w:hAnsi="Segoe UI" w:cs="Segoe UI"/>
      <w:color w:val="000000"/>
      <w:sz w:val="18"/>
      <w:szCs w:val="18"/>
    </w:rPr>
  </w:style>
  <w:style w:type="table" w:customStyle="1" w:styleId="TableGrid1">
    <w:name w:val="TableGrid1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77BC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10417</Words>
  <Characters>59381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Горбунова Наталья</dc:creator>
  <cp:lastModifiedBy>user</cp:lastModifiedBy>
  <cp:revision>2</cp:revision>
  <cp:lastPrinted>2021-04-06T04:13:00Z</cp:lastPrinted>
  <dcterms:created xsi:type="dcterms:W3CDTF">2021-04-06T05:04:00Z</dcterms:created>
  <dcterms:modified xsi:type="dcterms:W3CDTF">2021-04-06T05:04:00Z</dcterms:modified>
</cp:coreProperties>
</file>